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84954" w:rsidP="63F928F1" w:rsidRDefault="63F928F1" w14:paraId="58C64817" w14:textId="14F888A6">
      <w:pPr>
        <w:spacing w:after="80" w:line="240" w:lineRule="auto"/>
        <w:jc w:val="center"/>
        <w:rPr>
          <w:rFonts w:ascii="Calibri Light" w:hAnsi="Calibri Light" w:eastAsia="Calibri Light" w:cs="Calibri Light"/>
          <w:sz w:val="52"/>
          <w:szCs w:val="52"/>
        </w:rPr>
      </w:pPr>
      <w:bookmarkStart w:name="_Hlk123673992" w:id="0"/>
      <w:r w:rsidRPr="63F928F1">
        <w:rPr>
          <w:rFonts w:ascii="Calibri Light" w:hAnsi="Calibri Light" w:eastAsia="Calibri Light" w:cs="Calibri Light"/>
          <w:b/>
          <w:bCs/>
          <w:sz w:val="56"/>
          <w:szCs w:val="56"/>
          <w:lang w:val="en-US"/>
        </w:rPr>
        <w:t>SILVERSTONE PARISH COUNCIL</w:t>
      </w:r>
    </w:p>
    <w:bookmarkEnd w:id="0"/>
    <w:p w:rsidR="00384954" w:rsidP="63F928F1" w:rsidRDefault="00484420" w14:paraId="6AEBD014" w14:textId="3EF7285A">
      <w:pPr>
        <w:spacing w:after="300" w:line="240" w:lineRule="auto"/>
        <w:jc w:val="center"/>
        <w:rPr>
          <w:rFonts w:ascii="Calibri Light" w:hAnsi="Calibri Light" w:eastAsia="Calibri Light" w:cs="Calibri Light"/>
          <w:sz w:val="28"/>
          <w:szCs w:val="28"/>
        </w:rPr>
      </w:pPr>
      <w:r>
        <w:rPr>
          <w:rFonts w:ascii="Calibri Light" w:hAnsi="Calibri Light" w:eastAsia="Calibri Light" w:cs="Calibri Light"/>
          <w:b/>
          <w:bCs/>
          <w:sz w:val="28"/>
          <w:szCs w:val="28"/>
          <w:lang w:val="en-US"/>
        </w:rPr>
        <w:t xml:space="preserve">ANNUAL </w:t>
      </w:r>
      <w:r w:rsidRPr="63F928F1" w:rsidR="63F928F1">
        <w:rPr>
          <w:rFonts w:ascii="Calibri Light" w:hAnsi="Calibri Light" w:eastAsia="Calibri Light" w:cs="Calibri Light"/>
          <w:b/>
          <w:bCs/>
          <w:sz w:val="28"/>
          <w:szCs w:val="28"/>
          <w:lang w:val="en-US"/>
        </w:rPr>
        <w:t>MEETING OF THE PARISH COUNCIL</w:t>
      </w:r>
    </w:p>
    <w:p w:rsidR="00384954" w:rsidP="780E378C" w:rsidRDefault="63F928F1" w14:paraId="66242164" w14:textId="03DCA3DC">
      <w:pPr>
        <w:spacing w:before="300" w:after="300"/>
        <w:jc w:val="center"/>
        <w:rPr>
          <w:rFonts w:ascii="Calibri Light" w:hAnsi="Calibri Light" w:eastAsia="Calibri Light" w:cs="Calibri Light"/>
          <w:b w:val="1"/>
          <w:bCs w:val="1"/>
          <w:lang w:val="en-US"/>
        </w:rPr>
      </w:pPr>
      <w:r w:rsidRPr="28ABD6A4" w:rsidR="6D96DFA9">
        <w:rPr>
          <w:rFonts w:ascii="Calibri Light" w:hAnsi="Calibri Light" w:eastAsia="Calibri Light" w:cs="Calibri Light"/>
          <w:lang w:val="en-US"/>
        </w:rPr>
        <w:t>Counci</w:t>
      </w:r>
      <w:r w:rsidRPr="28ABD6A4" w:rsidR="1A137096">
        <w:rPr>
          <w:rFonts w:ascii="Calibri Light" w:hAnsi="Calibri Light" w:eastAsia="Calibri Light" w:cs="Calibri Light"/>
          <w:lang w:val="en-US"/>
        </w:rPr>
        <w:t>l</w:t>
      </w:r>
      <w:r w:rsidRPr="28ABD6A4" w:rsidR="6D96DFA9">
        <w:rPr>
          <w:rFonts w:ascii="Calibri Light" w:hAnsi="Calibri Light" w:eastAsia="Calibri Light" w:cs="Calibri Light"/>
          <w:lang w:val="en-US"/>
        </w:rPr>
        <w:t>lors</w:t>
      </w:r>
      <w:r w:rsidRPr="28ABD6A4" w:rsidR="6D96DFA9">
        <w:rPr>
          <w:rFonts w:ascii="Calibri Light" w:hAnsi="Calibri Light" w:eastAsia="Calibri Light" w:cs="Calibri Light"/>
          <w:lang w:val="en-US"/>
        </w:rPr>
        <w:t xml:space="preserve"> are hereby summoned to attend the above meeting at</w:t>
      </w:r>
      <w:r w:rsidRPr="28ABD6A4" w:rsidR="6D96DFA9">
        <w:rPr>
          <w:rFonts w:ascii="Calibri Light" w:hAnsi="Calibri Light" w:eastAsia="Calibri Light" w:cs="Calibri Light"/>
          <w:b w:val="1"/>
          <w:bCs w:val="1"/>
          <w:lang w:val="en-US"/>
        </w:rPr>
        <w:t xml:space="preserve"> 8:00pm on </w:t>
      </w:r>
      <w:r w:rsidRPr="28ABD6A4" w:rsidR="7ECEF011">
        <w:rPr>
          <w:rFonts w:ascii="Calibri Light" w:hAnsi="Calibri Light" w:eastAsia="Calibri Light" w:cs="Calibri Light"/>
          <w:b w:val="1"/>
          <w:bCs w:val="1"/>
          <w:lang w:val="en-US"/>
        </w:rPr>
        <w:t>Monday</w:t>
      </w:r>
      <w:r w:rsidRPr="28ABD6A4" w:rsidR="1C70017E">
        <w:rPr>
          <w:rFonts w:ascii="Calibri Light" w:hAnsi="Calibri Light" w:eastAsia="Calibri Light" w:cs="Calibri Light"/>
          <w:b w:val="1"/>
          <w:bCs w:val="1"/>
          <w:lang w:val="en-US"/>
        </w:rPr>
        <w:t xml:space="preserve"> </w:t>
      </w:r>
      <w:r w:rsidRPr="28ABD6A4" w:rsidR="4EDB12F9">
        <w:rPr>
          <w:rFonts w:ascii="Calibri Light" w:hAnsi="Calibri Light" w:eastAsia="Calibri Light" w:cs="Calibri Light"/>
          <w:b w:val="1"/>
          <w:bCs w:val="1"/>
          <w:lang w:val="en-US"/>
        </w:rPr>
        <w:t>13</w:t>
      </w:r>
      <w:r w:rsidRPr="28ABD6A4" w:rsidR="4C3BA22B">
        <w:rPr>
          <w:rFonts w:ascii="Calibri Light" w:hAnsi="Calibri Light" w:eastAsia="Calibri Light" w:cs="Calibri Light"/>
          <w:b w:val="1"/>
          <w:bCs w:val="1"/>
          <w:vertAlign w:val="superscript"/>
          <w:lang w:val="en-US"/>
        </w:rPr>
        <w:t>th</w:t>
      </w:r>
      <w:r w:rsidRPr="28ABD6A4" w:rsidR="4C3BA22B">
        <w:rPr>
          <w:rFonts w:ascii="Calibri Light" w:hAnsi="Calibri Light" w:eastAsia="Calibri Light" w:cs="Calibri Light"/>
          <w:b w:val="1"/>
          <w:bCs w:val="1"/>
          <w:lang w:val="en-US"/>
        </w:rPr>
        <w:t xml:space="preserve"> M</w:t>
      </w:r>
      <w:r w:rsidRPr="28ABD6A4" w:rsidR="0F209D74">
        <w:rPr>
          <w:rFonts w:ascii="Calibri Light" w:hAnsi="Calibri Light" w:eastAsia="Calibri Light" w:cs="Calibri Light"/>
          <w:b w:val="1"/>
          <w:bCs w:val="1"/>
          <w:lang w:val="en-US"/>
        </w:rPr>
        <w:t>ay</w:t>
      </w:r>
      <w:r w:rsidRPr="28ABD6A4" w:rsidR="4BCA8D91">
        <w:rPr>
          <w:rFonts w:ascii="Calibri Light" w:hAnsi="Calibri Light" w:eastAsia="Calibri Light" w:cs="Calibri Light"/>
          <w:b w:val="1"/>
          <w:bCs w:val="1"/>
          <w:lang w:val="en-US"/>
        </w:rPr>
        <w:t xml:space="preserve"> </w:t>
      </w:r>
      <w:r w:rsidRPr="28ABD6A4" w:rsidR="0E23A4B9">
        <w:rPr>
          <w:rFonts w:ascii="Calibri Light" w:hAnsi="Calibri Light" w:eastAsia="Calibri Light" w:cs="Calibri Light"/>
          <w:b w:val="1"/>
          <w:bCs w:val="1"/>
          <w:lang w:val="en-US"/>
        </w:rPr>
        <w:t>2024</w:t>
      </w:r>
      <w:r w:rsidRPr="28ABD6A4" w:rsidR="595B0912">
        <w:rPr>
          <w:rFonts w:ascii="Calibri Light" w:hAnsi="Calibri Light" w:eastAsia="Calibri Light" w:cs="Calibri Light"/>
          <w:b w:val="1"/>
          <w:bCs w:val="1"/>
          <w:lang w:val="en-US"/>
        </w:rPr>
        <w:t xml:space="preserve"> </w:t>
      </w:r>
      <w:r w:rsidRPr="28ABD6A4" w:rsidR="6D96DFA9">
        <w:rPr>
          <w:rFonts w:ascii="Calibri Light" w:hAnsi="Calibri Light" w:eastAsia="Calibri Light" w:cs="Calibri Light"/>
          <w:lang w:val="en-US"/>
        </w:rPr>
        <w:t xml:space="preserve">at </w:t>
      </w:r>
      <w:r w:rsidRPr="28ABD6A4" w:rsidR="6D96DFA9">
        <w:rPr>
          <w:rFonts w:ascii="Calibri Light" w:hAnsi="Calibri Light" w:eastAsia="Calibri Light" w:cs="Calibri Light"/>
          <w:b w:val="1"/>
          <w:bCs w:val="1"/>
          <w:lang w:val="en-US"/>
        </w:rPr>
        <w:t>Silverstone Recreation</w:t>
      </w:r>
      <w:r w:rsidRPr="28ABD6A4" w:rsidR="36B0088A">
        <w:rPr>
          <w:rFonts w:ascii="Calibri Light" w:hAnsi="Calibri Light" w:eastAsia="Calibri Light" w:cs="Calibri Light"/>
          <w:b w:val="1"/>
          <w:bCs w:val="1"/>
          <w:lang w:val="en-US"/>
        </w:rPr>
        <w:t>al</w:t>
      </w:r>
      <w:r w:rsidRPr="28ABD6A4" w:rsidR="6D96DFA9">
        <w:rPr>
          <w:rFonts w:ascii="Calibri Light" w:hAnsi="Calibri Light" w:eastAsia="Calibri Light" w:cs="Calibri Light"/>
          <w:b w:val="1"/>
          <w:bCs w:val="1"/>
          <w:lang w:val="en-US"/>
        </w:rPr>
        <w:t xml:space="preserve"> Association (SRA)</w:t>
      </w:r>
      <w:r w:rsidRPr="28ABD6A4" w:rsidR="7672672B">
        <w:rPr>
          <w:rFonts w:ascii="Calibri Light" w:hAnsi="Calibri Light" w:eastAsia="Calibri Light" w:cs="Calibri Light"/>
          <w:b w:val="1"/>
          <w:bCs w:val="1"/>
          <w:lang w:val="en-US"/>
        </w:rPr>
        <w:t>, Church St, Silverstone, Northamptonshire, NN12 8XA</w:t>
      </w:r>
    </w:p>
    <w:p w:rsidRPr="00377F37" w:rsidR="00384954" w:rsidP="63F928F1" w:rsidRDefault="63F928F1" w14:paraId="617F56B4" w14:textId="163104E2">
      <w:pPr>
        <w:spacing w:after="0" w:line="240" w:lineRule="auto"/>
        <w:jc w:val="center"/>
        <w:rPr>
          <w:rFonts w:ascii="Calibri Light" w:hAnsi="Calibri Light" w:eastAsia="Calibri Light" w:cs="Calibri Light"/>
          <w:b/>
          <w:bCs/>
        </w:rPr>
      </w:pPr>
      <w:r w:rsidRPr="00377F37">
        <w:rPr>
          <w:rFonts w:ascii="Calibri Light" w:hAnsi="Calibri Light" w:eastAsia="Calibri Light" w:cs="Calibri Light"/>
          <w:b/>
          <w:bCs/>
          <w:lang w:val="en-US"/>
        </w:rPr>
        <w:t>MEMBERS OF THE PUBLIC AND PRESS ARE INVITED TO ATTEND</w:t>
      </w:r>
    </w:p>
    <w:p w:rsidR="00672A4B" w:rsidP="00672A4B" w:rsidRDefault="63F928F1" w14:paraId="0FBAC052" w14:textId="77777777">
      <w:pPr>
        <w:spacing w:after="200" w:line="240" w:lineRule="auto"/>
        <w:jc w:val="center"/>
        <w:rPr>
          <w:rFonts w:ascii="Calibri Light" w:hAnsi="Calibri Light" w:eastAsia="Calibri Light" w:cs="Calibri Light"/>
          <w:sz w:val="20"/>
          <w:szCs w:val="20"/>
        </w:rPr>
      </w:pP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Members of the public wishing to speak should notify the Clerk at least 48 hours before the start of the </w:t>
      </w:r>
      <w:proofErr w:type="gramStart"/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>meeting</w:t>
      </w:r>
      <w:proofErr w:type="gramEnd"/>
    </w:p>
    <w:p w:rsidRPr="00672A4B" w:rsidR="00384954" w:rsidP="00672A4B" w:rsidRDefault="63F928F1" w14:paraId="11EAF1B3" w14:textId="6C3D88EC">
      <w:pPr>
        <w:spacing w:after="200" w:line="240" w:lineRule="auto"/>
        <w:jc w:val="center"/>
        <w:rPr>
          <w:rFonts w:ascii="Calibri Light" w:hAnsi="Calibri Light" w:eastAsia="Calibri Light" w:cs="Calibri Light"/>
          <w:sz w:val="20"/>
          <w:szCs w:val="20"/>
        </w:rPr>
      </w:pPr>
      <w:r w:rsidRPr="00377F37">
        <w:rPr>
          <w:rFonts w:ascii="Calibri Light" w:hAnsi="Calibri Light" w:eastAsia="Calibri Light" w:cs="Calibri Light"/>
          <w:b/>
          <w:bCs/>
          <w:sz w:val="32"/>
          <w:szCs w:val="32"/>
          <w:u w:val="single"/>
          <w:lang w:val="en-US"/>
        </w:rPr>
        <w:t>AGENDA</w:t>
      </w:r>
    </w:p>
    <w:p w:rsidRPr="00672A4B" w:rsidR="00672A4B" w:rsidP="00672A4B" w:rsidRDefault="00672A4B" w14:paraId="6320A632" w14:textId="77777777">
      <w:pPr>
        <w:spacing w:after="0" w:line="240" w:lineRule="auto"/>
        <w:ind w:right="170"/>
        <w:rPr>
          <w:rFonts w:ascii="Calibri Light" w:hAnsi="Calibri Light" w:eastAsia="Calibri Light" w:cs="Calibri Light"/>
          <w:b/>
          <w:bCs/>
          <w:sz w:val="20"/>
          <w:szCs w:val="20"/>
        </w:rPr>
      </w:pPr>
    </w:p>
    <w:p w:rsidRPr="00672A4B" w:rsidR="00672A4B" w:rsidP="00672A4B" w:rsidRDefault="00672A4B" w14:paraId="30FC3B1B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5" w:line="240" w:lineRule="auto"/>
        <w:ind w:right="170"/>
        <w:rPr>
          <w:rFonts w:asciiTheme="majorHAnsi" w:hAnsiTheme="majorHAnsi" w:cstheme="majorHAnsi"/>
          <w:b/>
          <w:bCs/>
          <w:sz w:val="20"/>
          <w:szCs w:val="20"/>
        </w:rPr>
      </w:pPr>
      <w:r w:rsidRPr="00672A4B">
        <w:rPr>
          <w:rFonts w:asciiTheme="majorHAnsi" w:hAnsiTheme="majorHAnsi" w:cstheme="majorHAnsi"/>
          <w:b/>
          <w:bCs/>
          <w:sz w:val="20"/>
          <w:szCs w:val="20"/>
        </w:rPr>
        <w:t xml:space="preserve">Election of the Chair </w:t>
      </w:r>
      <w:r w:rsidRPr="00672A4B">
        <w:rPr>
          <w:rFonts w:asciiTheme="majorHAnsi" w:hAnsiTheme="majorHAnsi" w:cstheme="majorHAnsi"/>
          <w:sz w:val="20"/>
          <w:szCs w:val="20"/>
        </w:rPr>
        <w:t>for the municipal year, including Declaration of Acceptance of Office.</w:t>
      </w:r>
    </w:p>
    <w:p w:rsidRPr="00672A4B" w:rsidR="00672A4B" w:rsidP="00672A4B" w:rsidRDefault="00672A4B" w14:paraId="230B2084" w14:textId="77777777">
      <w:pPr>
        <w:widowControl w:val="0"/>
        <w:autoSpaceDE w:val="0"/>
        <w:autoSpaceDN w:val="0"/>
        <w:spacing w:after="5" w:line="240" w:lineRule="auto"/>
        <w:ind w:right="170"/>
        <w:rPr>
          <w:rFonts w:asciiTheme="majorHAnsi" w:hAnsiTheme="majorHAnsi" w:cstheme="majorHAnsi"/>
          <w:b/>
          <w:bCs/>
          <w:sz w:val="20"/>
          <w:szCs w:val="20"/>
        </w:rPr>
      </w:pPr>
    </w:p>
    <w:p w:rsidRPr="00672A4B" w:rsidR="00672A4B" w:rsidP="00672A4B" w:rsidRDefault="00672A4B" w14:paraId="25C57315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5" w:line="240" w:lineRule="auto"/>
        <w:ind w:right="170"/>
        <w:rPr>
          <w:rFonts w:asciiTheme="majorHAnsi" w:hAnsiTheme="majorHAnsi" w:cstheme="majorHAnsi"/>
          <w:b/>
          <w:bCs/>
          <w:sz w:val="20"/>
          <w:szCs w:val="20"/>
        </w:rPr>
      </w:pPr>
      <w:r w:rsidRPr="00672A4B">
        <w:rPr>
          <w:rFonts w:asciiTheme="majorHAnsi" w:hAnsiTheme="majorHAnsi" w:cstheme="majorHAnsi"/>
          <w:b/>
          <w:bCs/>
          <w:sz w:val="20"/>
          <w:szCs w:val="20"/>
        </w:rPr>
        <w:t xml:space="preserve">Election of Vice-Chair </w:t>
      </w:r>
      <w:r w:rsidRPr="00672A4B">
        <w:rPr>
          <w:rFonts w:asciiTheme="majorHAnsi" w:hAnsiTheme="majorHAnsi" w:cstheme="majorHAnsi"/>
          <w:sz w:val="20"/>
          <w:szCs w:val="20"/>
        </w:rPr>
        <w:t>for the municipal year, including Declaration of Acceptance of Office.</w:t>
      </w:r>
    </w:p>
    <w:p w:rsidRPr="00672A4B" w:rsidR="00672A4B" w:rsidP="00672A4B" w:rsidRDefault="00672A4B" w14:paraId="1DA2F935" w14:textId="77777777">
      <w:pPr>
        <w:pStyle w:val="ListParagraph"/>
        <w:spacing w:after="0" w:line="240" w:lineRule="auto"/>
        <w:ind w:left="360" w:right="170"/>
        <w:rPr>
          <w:rFonts w:eastAsia="Calibri Light" w:asciiTheme="majorHAnsi" w:hAnsiTheme="majorHAnsi" w:cstheme="majorHAnsi"/>
          <w:b/>
          <w:bCs/>
          <w:sz w:val="20"/>
          <w:szCs w:val="20"/>
        </w:rPr>
      </w:pPr>
    </w:p>
    <w:p w:rsidRPr="00672A4B" w:rsidR="00672A4B" w:rsidP="00672A4B" w:rsidRDefault="00672A4B" w14:paraId="2C8A723E" w14:textId="7D5767EC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00BC568B">
        <w:rPr>
          <w:rFonts w:ascii="Calibri Light" w:hAnsi="Calibri Light" w:eastAsia="Calibri Light" w:cs="Calibri Light"/>
          <w:b/>
          <w:bCs/>
          <w:sz w:val="20"/>
          <w:szCs w:val="20"/>
          <w:lang w:val="en-US"/>
        </w:rPr>
        <w:t xml:space="preserve">Apologies of absence: </w:t>
      </w:r>
      <w:r w:rsidRPr="00BC568B">
        <w:rPr>
          <w:rFonts w:ascii="Calibri Light" w:hAnsi="Calibri Light" w:eastAsia="Calibri Light" w:cs="Calibri Light"/>
          <w:sz w:val="20"/>
          <w:szCs w:val="20"/>
          <w:lang w:val="en-US"/>
        </w:rPr>
        <w:t>To receive and approve reason for absence</w:t>
      </w:r>
      <w:r>
        <w:rPr>
          <w:rFonts w:ascii="Calibri Light" w:hAnsi="Calibri Light" w:eastAsia="Calibri Light" w:cs="Calibri Light"/>
          <w:sz w:val="20"/>
          <w:szCs w:val="20"/>
          <w:lang w:val="en-US"/>
        </w:rPr>
        <w:t>.</w:t>
      </w:r>
    </w:p>
    <w:p w:rsidRPr="00BC568B" w:rsidR="00384954" w:rsidP="63F928F1" w:rsidRDefault="00384954" w14:paraId="780EA60F" w14:textId="2BA28812">
      <w:p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</w:p>
    <w:p w:rsidRPr="00BC568B" w:rsidR="00384954" w:rsidP="25F42701" w:rsidRDefault="00384954" w14:paraId="58D2CA5A" w14:textId="06DF78AC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noProof w:val="0"/>
          <w:sz w:val="20"/>
          <w:szCs w:val="20"/>
          <w:lang w:val="en-US"/>
        </w:rPr>
      </w:pPr>
      <w:r w:rsidRPr="25F42701" w:rsidR="329BFE0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Requests for Dispensations, Declarations of Interest, Gifts and Hospitality</w:t>
      </w:r>
    </w:p>
    <w:p w:rsidRPr="00BC568B" w:rsidR="00384954" w:rsidP="25F42701" w:rsidRDefault="00384954" w14:paraId="1F1032FB" w14:textId="0BBB02AC">
      <w:pPr>
        <w:pStyle w:val="Normal"/>
        <w:spacing w:after="0" w:line="240" w:lineRule="auto"/>
        <w:ind w:left="0" w:right="170"/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</w:pPr>
    </w:p>
    <w:p w:rsidRPr="008474BE" w:rsidR="00384954" w:rsidP="63F928F1" w:rsidRDefault="63F928F1" w14:paraId="2E6558A7" w14:textId="57EC855A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/>
          <w:bCs/>
          <w:color w:val="000000" w:themeColor="text1"/>
          <w:sz w:val="20"/>
          <w:szCs w:val="20"/>
        </w:rPr>
      </w:pPr>
      <w:r w:rsidRPr="25F42701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Open to the public (Max. 15-minute session): </w:t>
      </w:r>
      <w:r w:rsidRPr="25F42701" w:rsidR="6D96DFA9">
        <w:rPr>
          <w:rFonts w:ascii="Calibri Light" w:hAnsi="Calibri Light" w:eastAsia="Calibri Light" w:cs="Calibri Light"/>
          <w:color w:val="000000" w:themeColor="text1" w:themeTint="FF" w:themeShade="FF"/>
          <w:sz w:val="20"/>
          <w:szCs w:val="20"/>
          <w:lang w:val="en-US"/>
        </w:rPr>
        <w:t xml:space="preserve">This section of the meeting gives members of the public who are present an opportunity to </w:t>
      </w:r>
      <w:r w:rsidRPr="25F42701" w:rsidR="6D96DFA9">
        <w:rPr>
          <w:rFonts w:ascii="Calibri Light" w:hAnsi="Calibri Light" w:eastAsia="Calibri Light" w:cs="Calibri Light"/>
          <w:color w:val="000000" w:themeColor="text1" w:themeTint="FF" w:themeShade="FF"/>
          <w:sz w:val="20"/>
          <w:szCs w:val="20"/>
          <w:lang w:val="en-US"/>
        </w:rPr>
        <w:t>speak</w:t>
      </w:r>
    </w:p>
    <w:p w:rsidRPr="00BC568B" w:rsidR="00384954" w:rsidP="63F928F1" w:rsidRDefault="00384954" w14:paraId="63311DC0" w14:textId="50E1E2B4">
      <w:pPr>
        <w:spacing w:after="0" w:line="240" w:lineRule="auto"/>
        <w:ind w:right="170"/>
        <w:contextualSpacing/>
        <w:rPr>
          <w:rFonts w:ascii="Calibri Light" w:hAnsi="Calibri Light" w:eastAsia="Calibri Light" w:cs="Calibri Light"/>
          <w:color w:val="000000" w:themeColor="text1"/>
          <w:sz w:val="20"/>
          <w:szCs w:val="20"/>
        </w:rPr>
      </w:pPr>
    </w:p>
    <w:p w:rsidRPr="00672A4B" w:rsidR="00384954" w:rsidP="63F928F1" w:rsidRDefault="63F928F1" w14:paraId="0B0A582D" w14:textId="6F75C1C3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25F42701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Council</w:t>
      </w:r>
      <w:r w:rsidRPr="25F42701" w:rsidR="63862CFB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l</w:t>
      </w:r>
      <w:r w:rsidRPr="25F42701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ors</w:t>
      </w:r>
      <w:r w:rsidRPr="25F42701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 to approve and the Chair to sign the minutes of the last Parish Council Meeting: </w:t>
      </w:r>
      <w:r w:rsidRPr="25F42701" w:rsidR="3A669EC0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Monday </w:t>
      </w:r>
      <w:r w:rsidRPr="25F42701" w:rsidR="1F2B5818">
        <w:rPr>
          <w:rFonts w:ascii="Calibri Light" w:hAnsi="Calibri Light" w:eastAsia="Calibri Light" w:cs="Calibri Light"/>
          <w:sz w:val="20"/>
          <w:szCs w:val="20"/>
          <w:lang w:val="en-US"/>
        </w:rPr>
        <w:t>8</w:t>
      </w:r>
      <w:r w:rsidRPr="25F42701" w:rsidR="1F2B5818">
        <w:rPr>
          <w:rFonts w:ascii="Calibri Light" w:hAnsi="Calibri Light" w:eastAsia="Calibri Light" w:cs="Calibri Light"/>
          <w:sz w:val="20"/>
          <w:szCs w:val="20"/>
          <w:vertAlign w:val="superscript"/>
          <w:lang w:val="en-US"/>
        </w:rPr>
        <w:t>th</w:t>
      </w:r>
      <w:r w:rsidRPr="25F42701" w:rsidR="1F2B5818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April </w:t>
      </w:r>
      <w:r w:rsidRPr="25F42701" w:rsidR="7587E567">
        <w:rPr>
          <w:rFonts w:ascii="Calibri Light" w:hAnsi="Calibri Light" w:eastAsia="Calibri Light" w:cs="Calibri Light"/>
          <w:sz w:val="20"/>
          <w:szCs w:val="20"/>
          <w:lang w:val="en-US"/>
        </w:rPr>
        <w:t>202</w:t>
      </w:r>
      <w:r w:rsidRPr="25F42701" w:rsidR="149CEC10">
        <w:rPr>
          <w:rFonts w:ascii="Calibri Light" w:hAnsi="Calibri Light" w:eastAsia="Calibri Light" w:cs="Calibri Light"/>
          <w:sz w:val="20"/>
          <w:szCs w:val="20"/>
          <w:lang w:val="en-US"/>
        </w:rPr>
        <w:t>4</w:t>
      </w:r>
    </w:p>
    <w:p w:rsidRPr="00672A4B" w:rsidR="00672A4B" w:rsidP="00672A4B" w:rsidRDefault="00672A4B" w14:paraId="21103611" w14:textId="77777777">
      <w:pPr>
        <w:pStyle w:val="ListParagraph"/>
        <w:rPr>
          <w:rFonts w:ascii="Calibri Light" w:hAnsi="Calibri Light" w:eastAsia="Calibri Light" w:cs="Calibri Light"/>
          <w:b/>
          <w:bCs/>
          <w:sz w:val="20"/>
          <w:szCs w:val="20"/>
        </w:rPr>
      </w:pPr>
    </w:p>
    <w:p w:rsidRPr="00672A4B" w:rsidR="00672A4B" w:rsidP="25F42701" w:rsidRDefault="00672A4B" w14:paraId="1B9D45C4" w14:textId="002FD85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To </w:t>
      </w:r>
      <w:r w:rsidRPr="25F42701" w:rsidR="087252F9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ratify</w:t>
      </w:r>
      <w:r w:rsidRPr="25F42701" w:rsidR="4817B8D3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 or appoint persons to the relevant council positions and </w:t>
      </w:r>
      <w:r w:rsidRPr="25F42701" w:rsidR="4817B8D3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committees </w:t>
      </w:r>
      <w:r w:rsidRPr="25F42701" w:rsidR="4C3BA22B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a</w:t>
      </w:r>
      <w:r w:rsidRPr="25F42701" w:rsidR="4C3BA22B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nd groups</w:t>
      </w:r>
      <w:r w:rsidRPr="25F42701" w:rsidR="087252F9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:</w:t>
      </w:r>
    </w:p>
    <w:p w:rsidRPr="00672A4B" w:rsidR="00672A4B" w:rsidP="00672A4B" w:rsidRDefault="00672A4B" w14:paraId="7B8A3BCD" w14:textId="77777777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72A4B">
        <w:rPr>
          <w:rFonts w:asciiTheme="majorHAnsi" w:hAnsiTheme="majorHAnsi" w:cstheme="majorHAnsi"/>
          <w:sz w:val="20"/>
          <w:szCs w:val="20"/>
        </w:rPr>
        <w:t xml:space="preserve">Finance Committee                                           </w:t>
      </w:r>
    </w:p>
    <w:p w:rsidRPr="00672A4B" w:rsidR="00672A4B" w:rsidP="00672A4B" w:rsidRDefault="00672A4B" w14:paraId="0125323E" w14:textId="77777777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72A4B">
        <w:rPr>
          <w:rFonts w:asciiTheme="majorHAnsi" w:hAnsiTheme="majorHAnsi" w:cstheme="majorHAnsi"/>
          <w:sz w:val="20"/>
          <w:szCs w:val="20"/>
        </w:rPr>
        <w:t xml:space="preserve">Planning Committee </w:t>
      </w:r>
    </w:p>
    <w:p w:rsidRPr="00672A4B" w:rsidR="00672A4B" w:rsidP="25F42701" w:rsidRDefault="00672A4B" w14:paraId="0B05374A" w14:textId="411C15C1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sz w:val="20"/>
          <w:szCs w:val="20"/>
        </w:rPr>
        <w:t xml:space="preserve">Leisure Enhancement Committee </w:t>
      </w:r>
      <w:r w:rsidRPr="25F42701" w:rsidR="4C3BA22B">
        <w:rPr>
          <w:rFonts w:ascii="Calibri Light" w:hAnsi="Calibri Light" w:cs="Calibri Light" w:asciiTheme="majorAscii" w:hAnsiTheme="majorAscii" w:cstheme="majorAscii"/>
          <w:sz w:val="20"/>
          <w:szCs w:val="20"/>
        </w:rPr>
        <w:t xml:space="preserve">              </w:t>
      </w:r>
    </w:p>
    <w:p w:rsidRPr="00672A4B" w:rsidR="00672A4B" w:rsidP="00672A4B" w:rsidRDefault="00672A4B" w14:paraId="03856213" w14:textId="5AD39CB8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72A4B">
        <w:rPr>
          <w:rFonts w:asciiTheme="majorHAnsi" w:hAnsiTheme="majorHAnsi" w:cstheme="majorHAnsi"/>
          <w:sz w:val="20"/>
          <w:szCs w:val="20"/>
        </w:rPr>
        <w:t xml:space="preserve">Pocket Park </w:t>
      </w:r>
      <w:r w:rsidR="00395A54">
        <w:rPr>
          <w:rFonts w:asciiTheme="majorHAnsi" w:hAnsiTheme="majorHAnsi" w:cstheme="majorHAnsi"/>
          <w:sz w:val="20"/>
          <w:szCs w:val="20"/>
        </w:rPr>
        <w:t>Liaison Cllr</w:t>
      </w:r>
      <w:r w:rsidRPr="00672A4B">
        <w:rPr>
          <w:rFonts w:asciiTheme="majorHAnsi" w:hAnsiTheme="majorHAnsi" w:cstheme="majorHAnsi"/>
          <w:sz w:val="20"/>
          <w:szCs w:val="20"/>
        </w:rPr>
        <w:t xml:space="preserve">                            </w:t>
      </w:r>
    </w:p>
    <w:p w:rsidRPr="00672A4B" w:rsidR="00672A4B" w:rsidP="25F42701" w:rsidRDefault="00672A4B" w14:paraId="2F102927" w14:textId="6435A368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sz w:val="20"/>
          <w:szCs w:val="20"/>
        </w:rPr>
        <w:t>Footpaths</w:t>
      </w:r>
      <w:r w:rsidRPr="25F42701" w:rsidR="27BF6FB2">
        <w:rPr>
          <w:rFonts w:ascii="Calibri Light" w:hAnsi="Calibri Light" w:cs="Calibri Light" w:asciiTheme="majorAscii" w:hAnsiTheme="majorAscii" w:cstheme="majorAscii"/>
          <w:sz w:val="20"/>
          <w:szCs w:val="20"/>
        </w:rPr>
        <w:t xml:space="preserve"> Warden </w:t>
      </w:r>
    </w:p>
    <w:p w:rsidRPr="00672A4B" w:rsidR="00672A4B" w:rsidP="25F42701" w:rsidRDefault="00672A4B" w14:paraId="2D6499FD" w14:textId="10B21B3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sz w:val="20"/>
          <w:szCs w:val="20"/>
        </w:rPr>
        <w:t xml:space="preserve">Circuit </w:t>
      </w:r>
      <w:r w:rsidRPr="25F42701" w:rsidR="129FA187">
        <w:rPr>
          <w:rFonts w:ascii="Calibri Light" w:hAnsi="Calibri Light" w:cs="Calibri Light" w:asciiTheme="majorAscii" w:hAnsiTheme="majorAscii" w:cstheme="majorAscii"/>
          <w:sz w:val="20"/>
          <w:szCs w:val="20"/>
        </w:rPr>
        <w:t>Liaison Cllr (x3)</w:t>
      </w:r>
      <w:r w:rsidRPr="25F42701" w:rsidR="4C3BA22B">
        <w:rPr>
          <w:rFonts w:ascii="Calibri Light" w:hAnsi="Calibri Light" w:cs="Calibri Light" w:asciiTheme="majorAscii" w:hAnsiTheme="majorAscii" w:cstheme="majorAscii"/>
          <w:sz w:val="20"/>
          <w:szCs w:val="20"/>
        </w:rPr>
        <w:t xml:space="preserve">                               </w:t>
      </w:r>
      <w:r w:rsidRPr="25F42701" w:rsidR="4C3BA22B">
        <w:rPr>
          <w:rFonts w:ascii="Calibri Light" w:hAnsi="Calibri Light" w:cs="Calibri Light" w:asciiTheme="majorAscii" w:hAnsiTheme="majorAscii" w:cstheme="majorAscii"/>
          <w:sz w:val="20"/>
          <w:szCs w:val="20"/>
        </w:rPr>
        <w:t xml:space="preserve"> </w:t>
      </w:r>
    </w:p>
    <w:p w:rsidRPr="00672A4B" w:rsidR="00672A4B" w:rsidP="00672A4B" w:rsidRDefault="00395A54" w14:paraId="15D3CB8C" w14:textId="147FC1F3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25F42701" w:rsidR="27BF6FB2">
        <w:rPr>
          <w:rFonts w:ascii="Calibri Light" w:hAnsi="Calibri Light" w:cs="Calibri Light" w:asciiTheme="majorAscii" w:hAnsiTheme="majorAscii" w:cstheme="majorAscii"/>
          <w:sz w:val="20"/>
          <w:szCs w:val="20"/>
        </w:rPr>
        <w:t xml:space="preserve">Flood Warden </w:t>
      </w:r>
    </w:p>
    <w:p w:rsidR="0A7D2862" w:rsidP="25F42701" w:rsidRDefault="0A7D2862" w14:paraId="7C28119A" w14:textId="04D49291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25F42701" w:rsidR="0A7D2862">
        <w:rPr>
          <w:rFonts w:ascii="Calibri Light" w:hAnsi="Calibri Light" w:cs="Calibri Light" w:asciiTheme="majorAscii" w:hAnsiTheme="majorAscii" w:cstheme="majorAscii"/>
          <w:sz w:val="20"/>
          <w:szCs w:val="20"/>
        </w:rPr>
        <w:t>Communication Lead Cllr (x2)</w:t>
      </w:r>
    </w:p>
    <w:p w:rsidR="0A7D2862" w:rsidP="25F42701" w:rsidRDefault="0A7D2862" w14:paraId="39DD9B73" w14:textId="14E713D5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780E378C" w:rsidR="0A7D2862">
        <w:rPr>
          <w:rFonts w:ascii="Calibri Light" w:hAnsi="Calibri Light" w:cs="Calibri Light" w:asciiTheme="majorAscii" w:hAnsiTheme="majorAscii" w:cstheme="majorAscii"/>
          <w:sz w:val="20"/>
          <w:szCs w:val="20"/>
        </w:rPr>
        <w:t>Neighbourhood Plan Lead Cllr (x</w:t>
      </w:r>
      <w:r w:rsidRPr="780E378C" w:rsidR="26998E1E">
        <w:rPr>
          <w:rFonts w:ascii="Calibri Light" w:hAnsi="Calibri Light" w:cs="Calibri Light" w:asciiTheme="majorAscii" w:hAnsiTheme="majorAscii" w:cstheme="majorAscii"/>
          <w:sz w:val="20"/>
          <w:szCs w:val="20"/>
        </w:rPr>
        <w:t>1</w:t>
      </w:r>
      <w:r w:rsidRPr="780E378C" w:rsidR="0A7D2862">
        <w:rPr>
          <w:rFonts w:ascii="Calibri Light" w:hAnsi="Calibri Light" w:cs="Calibri Light" w:asciiTheme="majorAscii" w:hAnsiTheme="majorAscii" w:cstheme="majorAscii"/>
          <w:sz w:val="20"/>
          <w:szCs w:val="20"/>
        </w:rPr>
        <w:t>)</w:t>
      </w:r>
    </w:p>
    <w:p w:rsidRPr="00672A4B" w:rsidR="00672A4B" w:rsidP="00672A4B" w:rsidRDefault="00672A4B" w14:paraId="5F7B1682" w14:textId="77777777">
      <w:pPr>
        <w:pStyle w:val="ListParagraph"/>
        <w:widowControl w:val="0"/>
        <w:autoSpaceDE w:val="0"/>
        <w:autoSpaceDN w:val="0"/>
        <w:spacing w:after="0" w:line="240" w:lineRule="auto"/>
        <w:ind w:left="1080"/>
        <w:rPr>
          <w:rFonts w:asciiTheme="majorHAnsi" w:hAnsiTheme="majorHAnsi" w:cstheme="majorHAnsi"/>
          <w:sz w:val="20"/>
          <w:szCs w:val="20"/>
        </w:rPr>
      </w:pPr>
    </w:p>
    <w:p w:rsidRPr="00672A4B" w:rsidR="00672A4B" w:rsidP="25F42701" w:rsidRDefault="00672A4B" w14:paraId="2D854C96" w14:textId="464FB51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To resolve and adopt the following policies for the municipal</w:t>
      </w:r>
      <w:r w:rsidRPr="25F42701" w:rsidR="35E85B18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 year</w:t>
      </w:r>
      <w:r w:rsidRPr="25F42701" w:rsidR="4C3BA22B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 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(all available on the websi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te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):</w:t>
      </w:r>
    </w:p>
    <w:p w:rsidRPr="00672A4B" w:rsidR="00672A4B" w:rsidP="25F42701" w:rsidRDefault="00672A4B" w14:paraId="6DD7D67A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Standing Orders                                                </w:t>
      </w:r>
    </w:p>
    <w:p w:rsidRPr="00672A4B" w:rsidR="00672A4B" w:rsidP="25F42701" w:rsidRDefault="00672A4B" w14:paraId="0C4C0B2C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Financial Regulations</w:t>
      </w:r>
    </w:p>
    <w:p w:rsidRPr="00672A4B" w:rsidR="00672A4B" w:rsidP="25F42701" w:rsidRDefault="00672A4B" w14:paraId="5C554C68" w14:textId="0A5F32D0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Risk Assessment                                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color w:val="008000"/>
          <w:sz w:val="20"/>
          <w:szCs w:val="20"/>
        </w:rPr>
        <w:t xml:space="preserve">              </w:t>
      </w:r>
      <w:r w:rsidRPr="25F42701" w:rsidR="3B9AFA17">
        <w:rPr>
          <w:rFonts w:ascii="Calibri Light" w:hAnsi="Calibri Light" w:cs="Calibri Light" w:asciiTheme="majorAscii" w:hAnsiTheme="majorAscii" w:cstheme="majorAscii"/>
          <w:b w:val="0"/>
          <w:bCs w:val="0"/>
          <w:color w:val="008000"/>
          <w:sz w:val="20"/>
          <w:szCs w:val="20"/>
        </w:rPr>
        <w:t xml:space="preserve"> </w:t>
      </w:r>
    </w:p>
    <w:p w:rsidRPr="00672A4B" w:rsidR="00672A4B" w:rsidP="25F42701" w:rsidRDefault="00672A4B" w14:paraId="4F611F2D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Complaint’s procedure                                                 </w:t>
      </w:r>
    </w:p>
    <w:p w:rsidRPr="00672A4B" w:rsidR="00672A4B" w:rsidP="25F42701" w:rsidRDefault="00672A4B" w14:paraId="5BF5E2AE" w14:textId="3CF0D403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Terms of Reference for Internal Auditor     </w:t>
      </w:r>
    </w:p>
    <w:p w:rsidRPr="00672A4B" w:rsidR="00672A4B" w:rsidP="25F42701" w:rsidRDefault="00672A4B" w14:paraId="0306052E" w14:textId="7E024DC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Training Statement of Intent</w:t>
      </w:r>
    </w:p>
    <w:p w:rsidRPr="00672A4B" w:rsidR="00672A4B" w:rsidP="25F42701" w:rsidRDefault="00672A4B" w14:paraId="190172A1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Dignity at Work Policy                                     </w:t>
      </w:r>
    </w:p>
    <w:p w:rsidRPr="00672A4B" w:rsidR="00672A4B" w:rsidP="25F42701" w:rsidRDefault="00672A4B" w14:paraId="679757D1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FOI Publication Scheme                                                        </w:t>
      </w:r>
    </w:p>
    <w:p w:rsidRPr="00672A4B" w:rsidR="00672A4B" w:rsidP="25F42701" w:rsidRDefault="00672A4B" w14:paraId="02F3BB63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Pocket Parks events Policy</w:t>
      </w:r>
    </w:p>
    <w:p w:rsidRPr="00672A4B" w:rsidR="00672A4B" w:rsidP="25F42701" w:rsidRDefault="00672A4B" w14:paraId="5B687BD0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E mail protocol                                                 </w:t>
      </w:r>
    </w:p>
    <w:p w:rsidRPr="00672A4B" w:rsidR="00672A4B" w:rsidP="25F42701" w:rsidRDefault="00672A4B" w14:paraId="5262B2E8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Website Policy  </w:t>
      </w:r>
    </w:p>
    <w:p w:rsidR="00672A4B" w:rsidP="25F42701" w:rsidRDefault="00672A4B" w14:paraId="52C44773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GDPR policies    </w:t>
      </w:r>
    </w:p>
    <w:p w:rsidRPr="00672A4B" w:rsidR="00672A4B" w:rsidP="25F42701" w:rsidRDefault="00672A4B" w14:paraId="2F763EAE" w14:textId="4EF5F7C5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Grant Aid Polic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y       </w:t>
      </w:r>
      <w:r w:rsidRPr="25F42701" w:rsidR="4C3BA22B">
        <w:rPr>
          <w:rFonts w:ascii="Calibri Light" w:hAnsi="Calibri Light" w:cs="Calibri Light" w:asciiTheme="majorAscii" w:hAnsiTheme="majorAscii" w:cstheme="majorAscii"/>
          <w:sz w:val="20"/>
          <w:szCs w:val="20"/>
        </w:rPr>
        <w:t xml:space="preserve">                                              </w:t>
      </w:r>
    </w:p>
    <w:p w:rsidR="00672A4B" w:rsidP="00672A4B" w:rsidRDefault="00672A4B" w14:paraId="3A5319C4" w14:textId="77777777">
      <w:pPr>
        <w:pStyle w:val="ListParagraph"/>
        <w:spacing w:after="0" w:line="240" w:lineRule="auto"/>
        <w:ind w:left="360" w:right="170"/>
        <w:rPr>
          <w:rFonts w:eastAsia="Calibri Light" w:asciiTheme="majorHAnsi" w:hAnsiTheme="majorHAnsi" w:cstheme="majorHAnsi"/>
          <w:b/>
          <w:bCs/>
          <w:sz w:val="20"/>
          <w:szCs w:val="20"/>
        </w:rPr>
      </w:pPr>
    </w:p>
    <w:p w:rsidR="0BF5D098" w:rsidP="25F42701" w:rsidRDefault="0BF5D098" w14:paraId="078B33F9" w14:textId="35640F62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25F42701" w:rsidR="0BF5D098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To agree a review of all P</w:t>
      </w:r>
      <w:r w:rsidRPr="25F42701" w:rsidR="14D59389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arish</w:t>
      </w:r>
      <w:r w:rsidRPr="25F42701" w:rsidR="0BF5D098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 </w:t>
      </w:r>
      <w:r w:rsidRPr="25F42701" w:rsidR="01768E5A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C</w:t>
      </w:r>
      <w:r w:rsidRPr="25F42701" w:rsidR="0BF5D098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ouncil policies over the upcoming year </w:t>
      </w:r>
    </w:p>
    <w:p w:rsidR="25F42701" w:rsidP="25F42701" w:rsidRDefault="25F42701" w14:paraId="19BF9FBF" w14:textId="2E409E50">
      <w:pPr>
        <w:pStyle w:val="Normal"/>
        <w:widowControl w:val="0"/>
        <w:spacing w:after="0" w:line="240" w:lineRule="auto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</w:p>
    <w:p w:rsidRPr="00672A4B" w:rsidR="00672A4B" w:rsidP="25F42701" w:rsidRDefault="00672A4B" w14:paraId="58EDFBC0" w14:textId="1FA4CEDA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25F42701" w:rsidR="77BD9ECB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Dates of Parish Council and Committee Meetings: 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to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r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eview and 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adopt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the meetings calendar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for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the coming year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, with the meetings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being the second Monday of each month, excepting </w:t>
      </w:r>
      <w:r w:rsidRPr="25F42701" w:rsidR="65B60A36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July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and December, or such other date as may be 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d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esignated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by the 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C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lerk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as necessa</w:t>
      </w:r>
      <w:r w:rsidRPr="25F42701" w:rsidR="4C3BA22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ry.</w:t>
      </w:r>
    </w:p>
    <w:p w:rsidR="25F42701" w:rsidP="25F42701" w:rsidRDefault="25F42701" w14:paraId="049082E0" w14:textId="1B2939A2">
      <w:pPr>
        <w:pStyle w:val="Normal"/>
        <w:widowControl w:val="0"/>
        <w:spacing w:after="0" w:line="240" w:lineRule="auto"/>
        <w:ind w:left="0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</w:p>
    <w:p w:rsidR="507A6B77" w:rsidP="25F42701" w:rsidRDefault="507A6B77" w14:paraId="41ED8D58" w14:textId="6C4E23D3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25F42701" w:rsidR="507A6B77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To confirm </w:t>
      </w:r>
      <w:r w:rsidRPr="25F42701" w:rsidR="6F317DF2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Wednesday 9</w:t>
      </w:r>
      <w:r w:rsidRPr="25F42701" w:rsidR="6F317DF2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  <w:vertAlign w:val="superscript"/>
        </w:rPr>
        <w:t>th</w:t>
      </w:r>
      <w:r w:rsidRPr="25F42701" w:rsidR="6F317DF2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 April 2025 at 6.30pm as the date </w:t>
      </w:r>
      <w:r w:rsidRPr="25F42701" w:rsidR="507A6B77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of the Annual Village Meeting</w:t>
      </w:r>
      <w:r w:rsidRPr="25F42701" w:rsidR="507A6B77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 </w:t>
      </w:r>
    </w:p>
    <w:p w:rsidR="54799360" w:rsidP="25F42701" w:rsidRDefault="54799360" w14:paraId="5D3F49DE" w14:textId="161228E0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25F42701" w:rsidR="54799360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Discuss and agree if the council should hold further village meetings throughout the year </w:t>
      </w:r>
    </w:p>
    <w:p w:rsidRPr="00BC568B" w:rsidR="00384954" w:rsidP="63F928F1" w:rsidRDefault="00384954" w14:paraId="0A66E5A2" w14:textId="6B1CC201">
      <w:p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</w:p>
    <w:p w:rsidRPr="00BC568B" w:rsidR="00384954" w:rsidP="63F928F1" w:rsidRDefault="63F928F1" w14:paraId="3AF0EE74" w14:textId="633B4676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25F42701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Report back from the Chair of:</w:t>
      </w:r>
    </w:p>
    <w:p w:rsidRPr="000C73A1" w:rsidR="000C73A1" w:rsidP="00BC568B" w:rsidRDefault="000C73A1" w14:paraId="6B6A6E55" w14:textId="6A09C13B">
      <w:pPr>
        <w:pStyle w:val="ListParagraph"/>
        <w:numPr>
          <w:ilvl w:val="1"/>
          <w:numId w:val="1"/>
        </w:num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  <w:r>
        <w:rPr>
          <w:rFonts w:ascii="Calibri Light" w:hAnsi="Calibri Light" w:eastAsia="Calibri Light" w:cs="Calibri Light"/>
          <w:sz w:val="20"/>
          <w:szCs w:val="20"/>
        </w:rPr>
        <w:t>Finance Committee</w:t>
      </w:r>
    </w:p>
    <w:p w:rsidRPr="008474BE" w:rsidR="00D77F3A" w:rsidP="00BC568B" w:rsidRDefault="63F928F1" w14:paraId="52A15966" w14:textId="396ED191">
      <w:pPr>
        <w:pStyle w:val="ListParagraph"/>
        <w:numPr>
          <w:ilvl w:val="1"/>
          <w:numId w:val="1"/>
        </w:num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  <w:r w:rsidRPr="00BC568B">
        <w:rPr>
          <w:rFonts w:ascii="Calibri Light" w:hAnsi="Calibri Light" w:eastAsia="Calibri Light" w:cs="Calibri Light"/>
          <w:sz w:val="20"/>
          <w:szCs w:val="20"/>
          <w:lang w:val="en-US"/>
        </w:rPr>
        <w:t>Planning Committee</w:t>
      </w:r>
    </w:p>
    <w:p w:rsidRPr="00BC568B" w:rsidR="008474BE" w:rsidP="00BC568B" w:rsidRDefault="008474BE" w14:paraId="59782DB9" w14:textId="34F9C258">
      <w:pPr>
        <w:pStyle w:val="ListParagraph"/>
        <w:numPr>
          <w:ilvl w:val="1"/>
          <w:numId w:val="1"/>
        </w:num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  <w:r>
        <w:rPr>
          <w:rFonts w:ascii="Calibri Light" w:hAnsi="Calibri Light" w:eastAsia="Calibri Light" w:cs="Calibri Light"/>
          <w:sz w:val="20"/>
          <w:szCs w:val="20"/>
          <w:lang w:val="en-US"/>
        </w:rPr>
        <w:t>Leisure Committee</w:t>
      </w:r>
    </w:p>
    <w:p w:rsidRPr="00BC568B" w:rsidR="00254FDC" w:rsidP="00254FDC" w:rsidRDefault="00254FDC" w14:paraId="07C9EE25" w14:textId="77777777">
      <w:pPr>
        <w:pStyle w:val="ListParagraph"/>
        <w:spacing w:after="0" w:line="240" w:lineRule="auto"/>
        <w:ind w:left="1080" w:right="170"/>
        <w:rPr>
          <w:rFonts w:ascii="Calibri Light" w:hAnsi="Calibri Light" w:eastAsia="Calibri Light" w:cs="Calibri Light"/>
          <w:sz w:val="20"/>
          <w:szCs w:val="20"/>
        </w:rPr>
      </w:pPr>
    </w:p>
    <w:p w:rsidRPr="00E8552F" w:rsidR="00D77F3A" w:rsidP="00D77F3A" w:rsidRDefault="00D77F3A" w14:paraId="31DB0E9C" w14:textId="48223061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25F42701" w:rsidR="3FEBAB7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West </w:t>
      </w:r>
      <w:r w:rsidRPr="25F42701" w:rsidR="3FEBAB7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Northants</w:t>
      </w:r>
      <w:r w:rsidRPr="25F42701" w:rsidR="3FEBAB7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 (WNC) </w:t>
      </w:r>
      <w:r w:rsidRPr="25F42701" w:rsidR="3FEBAB7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Councillor</w:t>
      </w:r>
      <w:r w:rsidRPr="25F42701" w:rsidR="3FEBAB7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 update: </w:t>
      </w:r>
      <w:r w:rsidRPr="25F42701" w:rsidR="3FEBAB79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WNC Cllr. Dermot </w:t>
      </w:r>
      <w:r w:rsidRPr="25F42701" w:rsidR="3FEBAB79">
        <w:rPr>
          <w:rFonts w:ascii="Calibri Light" w:hAnsi="Calibri Light" w:eastAsia="Calibri Light" w:cs="Calibri Light"/>
          <w:sz w:val="20"/>
          <w:szCs w:val="20"/>
          <w:lang w:val="en-US"/>
        </w:rPr>
        <w:t>Bambridge</w:t>
      </w:r>
      <w:r w:rsidRPr="25F42701" w:rsidR="3FEBAB79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to take any questions on his circulated report</w:t>
      </w:r>
      <w:r w:rsidRPr="25F42701" w:rsidR="706EB319">
        <w:rPr>
          <w:rFonts w:ascii="Calibri Light" w:hAnsi="Calibri Light" w:eastAsia="Calibri Light" w:cs="Calibri Light"/>
          <w:sz w:val="20"/>
          <w:szCs w:val="20"/>
          <w:lang w:val="en-US"/>
        </w:rPr>
        <w:t>.</w:t>
      </w:r>
    </w:p>
    <w:p w:rsidR="25F42701" w:rsidP="25F42701" w:rsidRDefault="25F42701" w14:paraId="51F87495" w14:textId="7EDA2D32">
      <w:pPr>
        <w:pStyle w:val="Normal"/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20E1A0B9" w:rsidP="25F42701" w:rsidRDefault="20E1A0B9" w14:paraId="76A38E6C" w14:textId="40911911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25F42701" w:rsidR="20E1A0B9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To agree the next steps to form the </w:t>
      </w:r>
      <w:r w:rsidRPr="25F42701" w:rsidR="43A3FF33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P</w:t>
      </w:r>
      <w:r w:rsidRPr="25F42701" w:rsidR="1CD5CD4F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arish </w:t>
      </w:r>
      <w:r w:rsidRPr="25F42701" w:rsidR="1191A669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C</w:t>
      </w:r>
      <w:r w:rsidRPr="25F42701" w:rsidR="20E1A0B9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ouncils</w:t>
      </w:r>
      <w:r w:rsidRPr="25F42701" w:rsidR="20E1A0B9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response to</w:t>
      </w:r>
      <w:r w:rsidRPr="25F42701" w:rsidR="1F458571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WNCs proposals to</w:t>
      </w:r>
      <w:r w:rsidRPr="25F42701" w:rsidR="20E1A0B9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group Silverstone and </w:t>
      </w:r>
      <w:r w:rsidRPr="25F42701" w:rsidR="20E1A0B9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Whittlebury</w:t>
      </w:r>
      <w:r w:rsidRPr="25F42701" w:rsidR="20E1A0B9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parishes</w:t>
      </w:r>
    </w:p>
    <w:p w:rsidRPr="00BC568B" w:rsidR="001F225E" w:rsidP="001F225E" w:rsidRDefault="001F225E" w14:paraId="4F8099F0" w14:textId="18BC358E">
      <w:p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</w:p>
    <w:p w:rsidRPr="00BC568B" w:rsidR="00F15735" w:rsidP="25F42701" w:rsidRDefault="001F225E" w14:paraId="43AF9595" w14:textId="0319949A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25F42701" w:rsidR="1FB6301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Neighbourhood Plan:</w:t>
      </w:r>
      <w:r w:rsidRPr="25F42701" w:rsidR="1FB6301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25F42701" w:rsidR="1FB6301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Update from Cllr</w:t>
      </w:r>
      <w:r w:rsidRPr="25F42701" w:rsidR="77662651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’s</w:t>
      </w:r>
      <w:r w:rsidRPr="25F42701" w:rsidR="1FB6301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 M</w:t>
      </w:r>
      <w:r w:rsidRPr="25F42701" w:rsidR="19CFFE40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ark</w:t>
      </w:r>
      <w:r w:rsidRPr="25F42701" w:rsidR="1FB6301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 Haynes</w:t>
      </w:r>
      <w:r w:rsidRPr="25F42701" w:rsidR="77662651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 &amp; B</w:t>
      </w:r>
      <w:r w:rsidRPr="25F42701" w:rsidR="19CFFE40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ruce</w:t>
      </w:r>
      <w:r w:rsidRPr="25F42701" w:rsidR="77662651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 Benyon</w:t>
      </w:r>
      <w:r w:rsidRPr="25F42701" w:rsidR="1FB6301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.</w:t>
      </w:r>
    </w:p>
    <w:p w:rsidRPr="00BC568B" w:rsidR="00F02BD8" w:rsidP="00F02BD8" w:rsidRDefault="00F02BD8" w14:paraId="508B05C9" w14:textId="77777777">
      <w:pPr>
        <w:pStyle w:val="ListParagraph"/>
        <w:rPr>
          <w:rFonts w:ascii="Calibri Light" w:hAnsi="Calibri Light" w:eastAsia="Calibri Light" w:cs="Calibri Light"/>
          <w:sz w:val="20"/>
          <w:szCs w:val="20"/>
        </w:rPr>
      </w:pPr>
    </w:p>
    <w:p w:rsidR="00254FDC" w:rsidP="25F42701" w:rsidRDefault="00254FDC" w14:paraId="25B183D0" w14:textId="47B37945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25F42701" w:rsidR="7587E56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Silverstone Circuit</w:t>
      </w:r>
      <w:r w:rsidRPr="25F42701" w:rsidR="0BAC718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:</w:t>
      </w:r>
      <w:r w:rsidRPr="25F42701" w:rsidR="7587E56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25F42701" w:rsidR="7587E56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To receive an update from the Councils representatives.</w:t>
      </w:r>
    </w:p>
    <w:p w:rsidRPr="00672A4B" w:rsidR="00672A4B" w:rsidP="00672A4B" w:rsidRDefault="00672A4B" w14:paraId="62EE20AF" w14:textId="77777777">
      <w:pPr>
        <w:pStyle w:val="ListParagraph"/>
        <w:rPr>
          <w:rFonts w:ascii="Calibri Light" w:hAnsi="Calibri Light" w:eastAsia="Calibri Light" w:cs="Calibri Light"/>
          <w:sz w:val="20"/>
          <w:szCs w:val="20"/>
        </w:rPr>
      </w:pPr>
    </w:p>
    <w:p w:rsidRPr="00BC568B" w:rsidR="002E4475" w:rsidP="25F42701" w:rsidRDefault="002E4475" w14:paraId="1268EE8B" w14:textId="7589B8F0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25F42701" w:rsidR="4C3BA22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Silverstone Recreation Association:</w:t>
      </w:r>
      <w:r w:rsidRPr="25F42701" w:rsidR="4C3BA22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25F42701" w:rsidR="4C3BA22B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To receive and update from the Council’s representatives.</w:t>
      </w:r>
    </w:p>
    <w:p w:rsidR="25F42701" w:rsidP="25F42701" w:rsidRDefault="25F42701" w14:paraId="1D1C901C" w14:textId="4C10C569">
      <w:pPr>
        <w:pStyle w:val="Normal"/>
        <w:spacing w:after="0" w:line="240" w:lineRule="auto"/>
        <w:ind w:left="0" w:right="170"/>
        <w:rPr>
          <w:rFonts w:ascii="Calibri Light" w:hAnsi="Calibri Light" w:eastAsia="Calibri Light" w:cs="Calibri Light"/>
          <w:sz w:val="20"/>
          <w:szCs w:val="20"/>
        </w:rPr>
      </w:pPr>
    </w:p>
    <w:p w:rsidR="345FBC77" w:rsidP="25F42701" w:rsidRDefault="345FBC77" w14:paraId="017F2EBF" w14:textId="1D2903F3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25F42701" w:rsidR="345FBC7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Restoration and Repair of the War Memorial:</w:t>
      </w:r>
      <w:r w:rsidRPr="25F42701" w:rsidR="345FBC7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25F42701" w:rsidR="71767F8D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Chair to verbally update and council t</w:t>
      </w:r>
      <w:r w:rsidRPr="25F42701" w:rsidR="345FBC7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o agree the establishment of a Working Group </w:t>
      </w:r>
    </w:p>
    <w:p w:rsidR="25F42701" w:rsidP="25F42701" w:rsidRDefault="25F42701" w14:paraId="72DC7E61" w14:textId="3B65366E">
      <w:pPr>
        <w:pStyle w:val="Normal"/>
        <w:spacing w:after="0" w:line="240" w:lineRule="auto"/>
        <w:ind w:left="0" w:right="170"/>
        <w:rPr>
          <w:rFonts w:ascii="Calibri Light" w:hAnsi="Calibri Light" w:eastAsia="Calibri Light" w:cs="Calibri Light"/>
          <w:sz w:val="20"/>
          <w:szCs w:val="20"/>
        </w:rPr>
      </w:pPr>
    </w:p>
    <w:p w:rsidR="23EE4B31" w:rsidP="25F42701" w:rsidRDefault="23EE4B31" w14:paraId="122BCAAE" w14:textId="1FD38594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25F42701" w:rsidR="23EE4B31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To note the Parish Council’s response to the WNC local plan consultation (Rural Area’s Settlement </w:t>
      </w:r>
      <w:r w:rsidRPr="25F42701" w:rsidR="14DB9419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Hierarchy</w:t>
      </w:r>
      <w:r w:rsidRPr="25F42701" w:rsidR="23EE4B31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)</w:t>
      </w:r>
    </w:p>
    <w:p w:rsidR="25F42701" w:rsidP="25F42701" w:rsidRDefault="25F42701" w14:paraId="2B8492AB" w14:textId="15CB6844">
      <w:pPr>
        <w:pStyle w:val="Normal"/>
        <w:spacing w:after="0" w:line="240" w:lineRule="auto"/>
        <w:ind w:left="0" w:right="170"/>
        <w:rPr>
          <w:rFonts w:ascii="Calibri Light" w:hAnsi="Calibri Light" w:eastAsia="Calibri Light" w:cs="Calibri Light"/>
          <w:sz w:val="20"/>
          <w:szCs w:val="20"/>
        </w:rPr>
      </w:pPr>
    </w:p>
    <w:p w:rsidR="5F918364" w:rsidP="25F42701" w:rsidRDefault="5F918364" w14:paraId="294FC9B9" w14:textId="238D8D8B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sz w:val="20"/>
          <w:szCs w:val="20"/>
        </w:rPr>
      </w:pPr>
      <w:r w:rsidRPr="25F42701" w:rsidR="5F91836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To agree the </w:t>
      </w:r>
      <w:r w:rsidRPr="25F42701" w:rsidR="16CED358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Parish Council </w:t>
      </w:r>
      <w:r w:rsidRPr="25F42701" w:rsidR="5F91836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response </w:t>
      </w:r>
      <w:r w:rsidRPr="25F42701" w:rsidR="67F86568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to the</w:t>
      </w:r>
      <w:r w:rsidRPr="25F42701" w:rsidR="5F91836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25F42701" w:rsidR="07B116C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WNC </w:t>
      </w:r>
      <w:r w:rsidRPr="25F42701" w:rsidR="5F91836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planning </w:t>
      </w:r>
      <w:r w:rsidRPr="25F42701" w:rsidR="5F91836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application</w:t>
      </w:r>
      <w:r w:rsidRPr="25F42701" w:rsidR="76ECAF3A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(2023/</w:t>
      </w:r>
      <w:r w:rsidRPr="25F42701" w:rsidR="2D0B2350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6839/PIP): </w:t>
      </w:r>
      <w:r w:rsidRPr="25F42701" w:rsidR="2D0B2350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Cllr Michelle Webb to provide </w:t>
      </w:r>
      <w:r w:rsidRPr="25F42701" w:rsidR="4E4C0A40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an update </w:t>
      </w:r>
    </w:p>
    <w:p w:rsidR="25F42701" w:rsidP="25F42701" w:rsidRDefault="25F42701" w14:paraId="2E4DA4FA" w14:textId="15709BE5">
      <w:pPr>
        <w:pStyle w:val="Normal"/>
        <w:spacing w:after="0" w:line="240" w:lineRule="auto"/>
        <w:ind w:left="0" w:right="170"/>
        <w:rPr>
          <w:rFonts w:ascii="Calibri Light" w:hAnsi="Calibri Light" w:eastAsia="Calibri Light" w:cs="Calibri Light"/>
          <w:sz w:val="20"/>
          <w:szCs w:val="20"/>
        </w:rPr>
      </w:pPr>
    </w:p>
    <w:p w:rsidR="22ADC616" w:rsidP="25F42701" w:rsidRDefault="22ADC616" w14:paraId="312E8139" w14:textId="7272ACD3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25F42701" w:rsidR="22ADC616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Allotments</w:t>
      </w:r>
    </w:p>
    <w:p w:rsidR="22ADC616" w:rsidP="25F42701" w:rsidRDefault="22ADC616" w14:paraId="2EC6B344" w14:textId="6A3E1A74">
      <w:pPr>
        <w:pStyle w:val="ListParagraph"/>
        <w:numPr>
          <w:ilvl w:val="1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  <w:r w:rsidRPr="25F42701" w:rsidR="22ADC616">
        <w:rPr>
          <w:rFonts w:ascii="Calibri Light" w:hAnsi="Calibri Light" w:eastAsia="Calibri Light" w:cs="Calibri Light"/>
          <w:sz w:val="20"/>
          <w:szCs w:val="20"/>
        </w:rPr>
        <w:t xml:space="preserve">To receive an update from Cllr </w:t>
      </w:r>
      <w:r w:rsidRPr="25F42701" w:rsidR="22ADC616">
        <w:rPr>
          <w:rFonts w:ascii="Calibri Light" w:hAnsi="Calibri Light" w:eastAsia="Calibri Light" w:cs="Calibri Light"/>
          <w:sz w:val="20"/>
          <w:szCs w:val="20"/>
        </w:rPr>
        <w:t>Bambridge</w:t>
      </w:r>
      <w:r w:rsidRPr="25F42701" w:rsidR="22ADC616">
        <w:rPr>
          <w:rFonts w:ascii="Calibri Light" w:hAnsi="Calibri Light" w:eastAsia="Calibri Light" w:cs="Calibri Light"/>
          <w:sz w:val="20"/>
          <w:szCs w:val="20"/>
        </w:rPr>
        <w:t xml:space="preserve"> on the handover of land from Bovis</w:t>
      </w:r>
    </w:p>
    <w:p w:rsidR="22ADC616" w:rsidP="25F42701" w:rsidRDefault="22ADC616" w14:paraId="05F73E8B" w14:textId="6C914801">
      <w:pPr>
        <w:pStyle w:val="ListParagraph"/>
        <w:numPr>
          <w:ilvl w:val="1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  <w:r w:rsidRPr="25F42701" w:rsidR="22ADC616">
        <w:rPr>
          <w:rFonts w:ascii="Calibri Light" w:hAnsi="Calibri Light" w:eastAsia="Calibri Light" w:cs="Calibri Light"/>
          <w:sz w:val="20"/>
          <w:szCs w:val="20"/>
        </w:rPr>
        <w:t xml:space="preserve">To agree the need for legal services </w:t>
      </w:r>
    </w:p>
    <w:p w:rsidR="22ADC616" w:rsidP="25F42701" w:rsidRDefault="22ADC616" w14:paraId="58258399" w14:textId="50E33BE9">
      <w:pPr>
        <w:pStyle w:val="ListParagraph"/>
        <w:numPr>
          <w:ilvl w:val="1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  <w:r w:rsidRPr="25F42701" w:rsidR="22ADC616">
        <w:rPr>
          <w:rFonts w:ascii="Calibri Light" w:hAnsi="Calibri Light" w:eastAsia="Calibri Light" w:cs="Calibri Light"/>
          <w:sz w:val="20"/>
          <w:szCs w:val="20"/>
        </w:rPr>
        <w:t xml:space="preserve">To discuss and agree the future management of the allotments  </w:t>
      </w:r>
    </w:p>
    <w:p w:rsidR="25F42701" w:rsidP="25F42701" w:rsidRDefault="25F42701" w14:paraId="042AE706" w14:textId="0755B5F6">
      <w:pPr>
        <w:pStyle w:val="Normal"/>
        <w:spacing w:after="0" w:line="240" w:lineRule="auto"/>
        <w:ind w:left="0" w:right="170"/>
        <w:rPr>
          <w:rFonts w:ascii="Calibri Light" w:hAnsi="Calibri Light" w:eastAsia="Calibri Light" w:cs="Calibri Light"/>
          <w:sz w:val="20"/>
          <w:szCs w:val="20"/>
        </w:rPr>
      </w:pPr>
    </w:p>
    <w:p w:rsidRPr="00BC568B" w:rsidR="00384954" w:rsidP="00174777" w:rsidRDefault="63F928F1" w14:paraId="18ACBDD6" w14:textId="73DE2654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25F42701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Finance:</w:t>
      </w:r>
      <w:r w:rsidRPr="25F42701" w:rsidR="02962CAE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25F42701" w:rsidR="6D96DFA9">
        <w:rPr>
          <w:rFonts w:ascii="Calibri Light" w:hAnsi="Calibri Light" w:eastAsia="Calibri Light" w:cs="Calibri Light"/>
          <w:sz w:val="20"/>
          <w:szCs w:val="20"/>
          <w:lang w:val="en-US"/>
        </w:rPr>
        <w:t>Payments for approval:</w:t>
      </w:r>
      <w:r w:rsidRPr="25F42701" w:rsidR="13B81A2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All paid via Bank Transfer online</w:t>
      </w:r>
    </w:p>
    <w:p w:rsidR="00384954" w:rsidP="63F928F1" w:rsidRDefault="00384954" w14:paraId="543AECE8" w14:textId="3D7ADA4F">
      <w:p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409"/>
        <w:gridCol w:w="3402"/>
        <w:gridCol w:w="1418"/>
      </w:tblGrid>
      <w:tr w:rsidR="00807BA2" w:rsidTr="25F42701" w14:paraId="2DFBDFA6" w14:textId="77777777">
        <w:trPr>
          <w:trHeight w:val="285"/>
        </w:trPr>
        <w:tc>
          <w:tcPr>
            <w:tcW w:w="1276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0156EBF5" w14:textId="12A05480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Gross Amount (£)</w:t>
            </w:r>
          </w:p>
        </w:tc>
        <w:tc>
          <w:tcPr>
            <w:tcW w:w="992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357E207E" w14:textId="70ECE5BA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VAT Value</w:t>
            </w:r>
          </w:p>
          <w:p w:rsidR="00807BA2" w:rsidP="63F928F1" w:rsidRDefault="00807BA2" w14:paraId="5B96BA09" w14:textId="525EF3CD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(£)</w:t>
            </w:r>
          </w:p>
        </w:tc>
        <w:tc>
          <w:tcPr>
            <w:tcW w:w="2409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2954D436" w14:textId="25FB42C9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Payee</w:t>
            </w:r>
          </w:p>
        </w:tc>
        <w:tc>
          <w:tcPr>
            <w:tcW w:w="3402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0313A27F" w14:textId="612F107C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Details</w:t>
            </w:r>
          </w:p>
        </w:tc>
        <w:tc>
          <w:tcPr>
            <w:tcW w:w="1418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1D89566E" w14:textId="793D5B44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Power</w:t>
            </w:r>
          </w:p>
        </w:tc>
      </w:tr>
      <w:tr w:rsidR="25F42701" w:rsidTr="25F42701" w14:paraId="3053F77A">
        <w:trPr>
          <w:trHeight w:val="480"/>
        </w:trPr>
        <w:tc>
          <w:tcPr>
            <w:tcW w:w="1276" w:type="dxa"/>
            <w:tcMar/>
            <w:vAlign w:val="center"/>
          </w:tcPr>
          <w:p w:rsidR="6F534B71" w:rsidP="25F42701" w:rsidRDefault="6F534B71" w14:paraId="04CF2B9F" w14:textId="4363F20C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6F534B71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992" w:type="dxa"/>
            <w:tcMar/>
            <w:vAlign w:val="center"/>
          </w:tcPr>
          <w:p w:rsidR="25F42701" w:rsidP="25F42701" w:rsidRDefault="25F42701" w14:paraId="5D950CDA" w14:textId="527AFCFE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2409" w:type="dxa"/>
            <w:tcMar/>
            <w:vAlign w:val="center"/>
          </w:tcPr>
          <w:p w:rsidR="6F534B71" w:rsidP="25F42701" w:rsidRDefault="6F534B71" w14:paraId="4006E47D" w14:textId="45D09C51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6F534B71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Craig Murray T/A Help Create</w:t>
            </w:r>
          </w:p>
        </w:tc>
        <w:tc>
          <w:tcPr>
            <w:tcW w:w="3402" w:type="dxa"/>
            <w:tcMar/>
            <w:vAlign w:val="center"/>
          </w:tcPr>
          <w:p w:rsidR="6F534B71" w:rsidP="25F42701" w:rsidRDefault="6F534B71" w14:paraId="29E89B98" w14:textId="60BFDB6E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6F534B71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Branding Redevelopment </w:t>
            </w:r>
          </w:p>
        </w:tc>
        <w:tc>
          <w:tcPr>
            <w:tcW w:w="1418" w:type="dxa"/>
            <w:tcMar/>
            <w:vAlign w:val="center"/>
          </w:tcPr>
          <w:p w:rsidR="0655F3D7" w:rsidP="25F42701" w:rsidRDefault="0655F3D7" w14:paraId="33782B9D" w14:textId="44DE65C4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0655F3D7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LGA 1972 </w:t>
            </w:r>
          </w:p>
          <w:p w:rsidR="0655F3D7" w:rsidP="25F42701" w:rsidRDefault="0655F3D7" w14:paraId="6536DD10" w14:textId="1672B2F1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0655F3D7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S112</w:t>
            </w:r>
          </w:p>
        </w:tc>
      </w:tr>
      <w:tr w:rsidR="25F42701" w:rsidTr="25F42701" w14:paraId="20F7F098">
        <w:trPr>
          <w:trHeight w:val="480"/>
        </w:trPr>
        <w:tc>
          <w:tcPr>
            <w:tcW w:w="1276" w:type="dxa"/>
            <w:tcMar/>
            <w:vAlign w:val="center"/>
          </w:tcPr>
          <w:p w:rsidR="37547D1E" w:rsidP="25F42701" w:rsidRDefault="37547D1E" w14:paraId="1097B7D8" w14:textId="59034518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37547D1E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285.84</w:t>
            </w:r>
          </w:p>
        </w:tc>
        <w:tc>
          <w:tcPr>
            <w:tcW w:w="992" w:type="dxa"/>
            <w:tcMar/>
            <w:vAlign w:val="center"/>
          </w:tcPr>
          <w:p w:rsidR="37547D1E" w:rsidP="25F42701" w:rsidRDefault="37547D1E" w14:paraId="2F6763FC" w14:textId="7B2C759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25F42701" w:rsidR="37547D1E">
              <w:rPr>
                <w:rFonts w:ascii="Calibri Light" w:hAnsi="Calibri Light" w:eastAsia="Calibri Light" w:cs="Calibri Light"/>
                <w:sz w:val="18"/>
                <w:szCs w:val="18"/>
              </w:rPr>
              <w:t>47.64</w:t>
            </w:r>
          </w:p>
        </w:tc>
        <w:tc>
          <w:tcPr>
            <w:tcW w:w="2409" w:type="dxa"/>
            <w:tcMar/>
            <w:vAlign w:val="center"/>
          </w:tcPr>
          <w:p w:rsidR="37547D1E" w:rsidP="25F42701" w:rsidRDefault="37547D1E" w14:paraId="6DC28E14" w14:textId="6CA7D9F2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37547D1E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DNH Contracts </w:t>
            </w:r>
          </w:p>
        </w:tc>
        <w:tc>
          <w:tcPr>
            <w:tcW w:w="3402" w:type="dxa"/>
            <w:tcMar/>
            <w:vAlign w:val="center"/>
          </w:tcPr>
          <w:p w:rsidR="37547D1E" w:rsidP="25F42701" w:rsidRDefault="37547D1E" w14:paraId="32DD7EB6" w14:textId="58613945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37547D1E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April Dog Bin Emptying</w:t>
            </w:r>
          </w:p>
        </w:tc>
        <w:tc>
          <w:tcPr>
            <w:tcW w:w="1418" w:type="dxa"/>
            <w:tcMar/>
            <w:vAlign w:val="center"/>
          </w:tcPr>
          <w:p w:rsidR="37547D1E" w:rsidP="25F42701" w:rsidRDefault="37547D1E" w14:paraId="2556EAC0" w14:textId="459C50C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37547D1E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Open Spaces Act</w:t>
            </w:r>
          </w:p>
        </w:tc>
      </w:tr>
      <w:tr w:rsidR="25F42701" w:rsidTr="25F42701" w14:paraId="3611F7AB">
        <w:trPr>
          <w:trHeight w:val="480"/>
        </w:trPr>
        <w:tc>
          <w:tcPr>
            <w:tcW w:w="1276" w:type="dxa"/>
            <w:tcMar/>
            <w:vAlign w:val="center"/>
          </w:tcPr>
          <w:p w:rsidR="55C136CD" w:rsidP="25F42701" w:rsidRDefault="55C136CD" w14:paraId="77735650" w14:textId="1D2463D8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55C136CD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1578.00</w:t>
            </w:r>
          </w:p>
        </w:tc>
        <w:tc>
          <w:tcPr>
            <w:tcW w:w="992" w:type="dxa"/>
            <w:tcMar/>
            <w:vAlign w:val="center"/>
          </w:tcPr>
          <w:p w:rsidR="55C136CD" w:rsidP="25F42701" w:rsidRDefault="55C136CD" w14:paraId="16F1F3C3" w14:textId="206A8399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25F42701" w:rsidR="55C136CD">
              <w:rPr>
                <w:rFonts w:ascii="Calibri Light" w:hAnsi="Calibri Light" w:eastAsia="Calibri Light" w:cs="Calibri Light"/>
                <w:sz w:val="18"/>
                <w:szCs w:val="18"/>
              </w:rPr>
              <w:t>263.00</w:t>
            </w:r>
          </w:p>
        </w:tc>
        <w:tc>
          <w:tcPr>
            <w:tcW w:w="2409" w:type="dxa"/>
            <w:tcMar/>
            <w:vAlign w:val="center"/>
          </w:tcPr>
          <w:p w:rsidR="55C136CD" w:rsidP="25F42701" w:rsidRDefault="55C136CD" w14:paraId="1338B2B6" w14:textId="4B2500CE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55C136CD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NJ Blackwell</w:t>
            </w:r>
            <w:r w:rsidRPr="25F42701" w:rsidR="76BBADF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Garden Services</w:t>
            </w:r>
          </w:p>
        </w:tc>
        <w:tc>
          <w:tcPr>
            <w:tcW w:w="3402" w:type="dxa"/>
            <w:tcMar/>
            <w:vAlign w:val="center"/>
          </w:tcPr>
          <w:p w:rsidR="76BBADF0" w:rsidP="25F42701" w:rsidRDefault="76BBADF0" w14:paraId="29945B09" w14:textId="4597568C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76BBADF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Urban Mowing</w:t>
            </w:r>
          </w:p>
        </w:tc>
        <w:tc>
          <w:tcPr>
            <w:tcW w:w="1418" w:type="dxa"/>
            <w:tcMar/>
            <w:vAlign w:val="center"/>
          </w:tcPr>
          <w:p w:rsidR="76BBADF0" w:rsidP="25F42701" w:rsidRDefault="76BBADF0" w14:paraId="2FD5A67B" w14:textId="78BE6C48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76BBADF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Open Spaces Act</w:t>
            </w:r>
          </w:p>
        </w:tc>
      </w:tr>
      <w:tr w:rsidR="25F42701" w:rsidTr="25F42701" w14:paraId="5CD84E35">
        <w:trPr>
          <w:trHeight w:val="480"/>
        </w:trPr>
        <w:tc>
          <w:tcPr>
            <w:tcW w:w="1276" w:type="dxa"/>
            <w:tcMar/>
            <w:vAlign w:val="center"/>
          </w:tcPr>
          <w:p w:rsidR="76BBADF0" w:rsidP="25F42701" w:rsidRDefault="76BBADF0" w14:paraId="12834AB4" w14:textId="3967162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76BBADF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204.00</w:t>
            </w:r>
          </w:p>
        </w:tc>
        <w:tc>
          <w:tcPr>
            <w:tcW w:w="992" w:type="dxa"/>
            <w:tcMar/>
            <w:vAlign w:val="center"/>
          </w:tcPr>
          <w:p w:rsidR="76BBADF0" w:rsidP="25F42701" w:rsidRDefault="76BBADF0" w14:paraId="645AF9A3" w14:textId="5622EB78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25F42701" w:rsidR="76BBADF0">
              <w:rPr>
                <w:rFonts w:ascii="Calibri Light" w:hAnsi="Calibri Light" w:eastAsia="Calibri Light" w:cs="Calibri Light"/>
                <w:sz w:val="18"/>
                <w:szCs w:val="18"/>
              </w:rPr>
              <w:t>34.00</w:t>
            </w:r>
          </w:p>
        </w:tc>
        <w:tc>
          <w:tcPr>
            <w:tcW w:w="2409" w:type="dxa"/>
            <w:tcMar/>
            <w:vAlign w:val="center"/>
          </w:tcPr>
          <w:p w:rsidR="76BBADF0" w:rsidP="25F42701" w:rsidRDefault="76BBADF0" w14:paraId="0302A042" w14:textId="1615F99D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76BBADF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Pear Technology Services Ltd</w:t>
            </w:r>
          </w:p>
        </w:tc>
        <w:tc>
          <w:tcPr>
            <w:tcW w:w="3402" w:type="dxa"/>
            <w:tcMar/>
            <w:vAlign w:val="center"/>
          </w:tcPr>
          <w:p w:rsidR="2639ADCF" w:rsidP="25F42701" w:rsidRDefault="2639ADCF" w14:paraId="4F446BB3" w14:textId="7EF06BFD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2639ADC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Digitial Mapping Services</w:t>
            </w:r>
          </w:p>
        </w:tc>
        <w:tc>
          <w:tcPr>
            <w:tcW w:w="1418" w:type="dxa"/>
            <w:tcMar/>
            <w:vAlign w:val="center"/>
          </w:tcPr>
          <w:p w:rsidR="2639ADCF" w:rsidP="25F42701" w:rsidRDefault="2639ADCF" w14:paraId="12B76020" w14:textId="7FAE1C98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2639ADC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LGA 1972</w:t>
            </w:r>
          </w:p>
          <w:p w:rsidR="2639ADCF" w:rsidP="25F42701" w:rsidRDefault="2639ADCF" w14:paraId="7D793D64" w14:textId="71D74E4C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2639ADC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S112</w:t>
            </w:r>
          </w:p>
        </w:tc>
      </w:tr>
    </w:tbl>
    <w:p w:rsidR="004D6611" w:rsidP="001D43EE" w:rsidRDefault="004D6611" w14:paraId="368ADFB4" w14:textId="01907E19">
      <w:pPr>
        <w:spacing w:after="5"/>
        <w:ind w:right="170"/>
        <w:rPr>
          <w:rFonts w:ascii="Calibri Light" w:hAnsi="Calibri Light" w:eastAsia="Calibri Light" w:cs="Calibri Light"/>
          <w:sz w:val="20"/>
          <w:szCs w:val="20"/>
        </w:rPr>
      </w:pPr>
    </w:p>
    <w:p w:rsidRPr="00B24B07" w:rsidR="00B24B07" w:rsidP="25F42701" w:rsidRDefault="00B24B07" w14:paraId="4AB6ADBC" w14:textId="02A02707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25F42701" w:rsidR="388ABB5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Councillor Expenses: </w:t>
      </w:r>
      <w:r w:rsidRPr="25F42701" w:rsidR="2B25A1E8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Expenses</w:t>
      </w:r>
      <w:r w:rsidRPr="25F42701" w:rsidR="388ABB5B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for approval: All paid via Bank Transfer online</w:t>
      </w:r>
    </w:p>
    <w:p w:rsidR="00384954" w:rsidP="004D6611" w:rsidRDefault="63F928F1" w14:paraId="51C232A7" w14:textId="3941AA34">
      <w:pPr>
        <w:spacing w:after="5"/>
        <w:ind w:right="170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276"/>
        <w:gridCol w:w="992"/>
        <w:gridCol w:w="2409"/>
        <w:gridCol w:w="3402"/>
        <w:gridCol w:w="1418"/>
      </w:tblGrid>
      <w:tr w:rsidR="25F42701" w:rsidTr="106C175C" w14:paraId="14EF4984">
        <w:trPr>
          <w:trHeight w:val="285"/>
        </w:trPr>
        <w:tc>
          <w:tcPr>
            <w:tcW w:w="1276" w:type="dxa"/>
            <w:shd w:val="clear" w:color="auto" w:fill="E7E6E6" w:themeFill="background2"/>
            <w:tcMar/>
            <w:vAlign w:val="center"/>
          </w:tcPr>
          <w:p w:rsidR="25F42701" w:rsidP="25F42701" w:rsidRDefault="25F42701" w14:paraId="20C4A75B" w14:textId="12A05480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25F42701" w:rsidR="25F42701"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  <w:lang w:val="en-US"/>
              </w:rPr>
              <w:t>Gross Amount (£)</w:t>
            </w:r>
          </w:p>
        </w:tc>
        <w:tc>
          <w:tcPr>
            <w:tcW w:w="992" w:type="dxa"/>
            <w:shd w:val="clear" w:color="auto" w:fill="E7E6E6" w:themeFill="background2"/>
            <w:tcMar/>
            <w:vAlign w:val="center"/>
          </w:tcPr>
          <w:p w:rsidR="25F42701" w:rsidP="25F42701" w:rsidRDefault="25F42701" w14:paraId="42461951" w14:textId="70ECE5BA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25F42701" w:rsidR="25F42701"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  <w:lang w:val="en-US"/>
              </w:rPr>
              <w:t>VAT Value</w:t>
            </w:r>
          </w:p>
          <w:p w:rsidR="25F42701" w:rsidP="25F42701" w:rsidRDefault="25F42701" w14:paraId="3359B68E" w14:textId="525EF3CD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25F42701" w:rsidR="25F42701"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  <w:lang w:val="en-US"/>
              </w:rPr>
              <w:t>(£)</w:t>
            </w:r>
          </w:p>
        </w:tc>
        <w:tc>
          <w:tcPr>
            <w:tcW w:w="2409" w:type="dxa"/>
            <w:shd w:val="clear" w:color="auto" w:fill="E7E6E6" w:themeFill="background2"/>
            <w:tcMar/>
            <w:vAlign w:val="center"/>
          </w:tcPr>
          <w:p w:rsidR="25F42701" w:rsidP="25F42701" w:rsidRDefault="25F42701" w14:paraId="11523A10" w14:textId="25FB42C9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25F42701" w:rsidR="25F42701"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  <w:lang w:val="en-US"/>
              </w:rPr>
              <w:t>Payee</w:t>
            </w:r>
          </w:p>
        </w:tc>
        <w:tc>
          <w:tcPr>
            <w:tcW w:w="3402" w:type="dxa"/>
            <w:shd w:val="clear" w:color="auto" w:fill="E7E6E6" w:themeFill="background2"/>
            <w:tcMar/>
            <w:vAlign w:val="center"/>
          </w:tcPr>
          <w:p w:rsidR="25F42701" w:rsidP="25F42701" w:rsidRDefault="25F42701" w14:paraId="295946E8" w14:textId="612F107C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25F42701" w:rsidR="25F42701"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  <w:lang w:val="en-US"/>
              </w:rPr>
              <w:t>Details</w:t>
            </w:r>
          </w:p>
        </w:tc>
        <w:tc>
          <w:tcPr>
            <w:tcW w:w="1418" w:type="dxa"/>
            <w:shd w:val="clear" w:color="auto" w:fill="E7E6E6" w:themeFill="background2"/>
            <w:tcMar/>
            <w:vAlign w:val="center"/>
          </w:tcPr>
          <w:p w:rsidR="25F42701" w:rsidP="25F42701" w:rsidRDefault="25F42701" w14:paraId="5C466C6F" w14:textId="793D5B44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25F42701" w:rsidR="25F42701"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  <w:lang w:val="en-US"/>
              </w:rPr>
              <w:t>Power</w:t>
            </w:r>
          </w:p>
        </w:tc>
      </w:tr>
      <w:tr w:rsidR="25F42701" w:rsidTr="106C175C" w14:paraId="126AE4AA">
        <w:trPr>
          <w:trHeight w:val="480"/>
        </w:trPr>
        <w:tc>
          <w:tcPr>
            <w:tcW w:w="1276" w:type="dxa"/>
            <w:tcMar/>
            <w:vAlign w:val="center"/>
          </w:tcPr>
          <w:p w:rsidR="69840DDC" w:rsidP="25F42701" w:rsidRDefault="69840DDC" w14:paraId="229369C1" w14:textId="6C013494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69840DDC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15.75</w:t>
            </w:r>
          </w:p>
        </w:tc>
        <w:tc>
          <w:tcPr>
            <w:tcW w:w="992" w:type="dxa"/>
            <w:tcMar/>
            <w:vAlign w:val="center"/>
          </w:tcPr>
          <w:p w:rsidR="25F42701" w:rsidP="25F42701" w:rsidRDefault="25F42701" w14:paraId="3EB1EDF0" w14:textId="527AFCFE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2409" w:type="dxa"/>
            <w:tcMar/>
            <w:vAlign w:val="center"/>
          </w:tcPr>
          <w:p w:rsidR="69840DDC" w:rsidP="25F42701" w:rsidRDefault="69840DDC" w14:paraId="3E1FF39E" w14:textId="3506FD0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06C175C" w:rsidR="57D6E799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Cllr </w:t>
            </w:r>
            <w:r w:rsidRPr="106C175C" w:rsidR="69840DDC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Greg Lavers</w:t>
            </w:r>
          </w:p>
        </w:tc>
        <w:tc>
          <w:tcPr>
            <w:tcW w:w="3402" w:type="dxa"/>
            <w:tcMar/>
            <w:vAlign w:val="center"/>
          </w:tcPr>
          <w:p w:rsidR="69840DDC" w:rsidP="25F42701" w:rsidRDefault="69840DDC" w14:paraId="0FA60142" w14:textId="7B9A211C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69840DDC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Reimbursement of stationary for Annual Village Meeting</w:t>
            </w:r>
          </w:p>
        </w:tc>
        <w:tc>
          <w:tcPr>
            <w:tcW w:w="1418" w:type="dxa"/>
            <w:tcMar/>
            <w:vAlign w:val="center"/>
          </w:tcPr>
          <w:p w:rsidR="25F42701" w:rsidP="25F42701" w:rsidRDefault="25F42701" w14:paraId="1CE4F173" w14:textId="44DE65C4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25F42701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LGA 1972 </w:t>
            </w:r>
          </w:p>
          <w:p w:rsidR="6D7DF2F5" w:rsidP="25F42701" w:rsidRDefault="6D7DF2F5" w14:paraId="43E47505" w14:textId="64EE9DEE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6D7DF2F5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S150</w:t>
            </w:r>
          </w:p>
        </w:tc>
      </w:tr>
    </w:tbl>
    <w:p w:rsidR="00384954" w:rsidP="25F42701" w:rsidRDefault="00384954" w14:paraId="4756D888" w14:textId="6B5AD354">
      <w:pPr>
        <w:pStyle w:val="Normal"/>
        <w:spacing w:after="5"/>
        <w:ind w:right="170"/>
      </w:pPr>
    </w:p>
    <w:p w:rsidR="00384954" w:rsidP="25F42701" w:rsidRDefault="00384954" w14:paraId="37B562E0" w14:textId="26C7892C">
      <w:pPr>
        <w:pStyle w:val="Normal"/>
        <w:spacing w:after="5"/>
        <w:ind w:right="170"/>
      </w:pPr>
      <w:r w:rsidR="1C0937D9">
        <w:drawing>
          <wp:inline wp14:editId="7984E7AC" wp14:anchorId="6381BB7C">
            <wp:extent cx="1066855" cy="406421"/>
            <wp:effectExtent l="0" t="0" r="0" b="0"/>
            <wp:docPr id="15298216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2bf00bbd2845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55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954" w:rsidP="004D6611" w:rsidRDefault="63F928F1" w14:paraId="7675AED4" w14:textId="58F11619">
      <w:pPr>
        <w:spacing w:after="5"/>
        <w:ind w:right="170"/>
        <w:rPr>
          <w:rFonts w:ascii="Calibri Light" w:hAnsi="Calibri Light" w:eastAsia="Calibri Light" w:cs="Calibri Light"/>
          <w:sz w:val="20"/>
          <w:szCs w:val="20"/>
        </w:rPr>
      </w:pPr>
      <w:r w:rsidR="58503D7B">
        <w:rPr/>
        <w:t>Ross Sands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F42701" w:rsidR="6D96DFA9">
        <w:rPr>
          <w:rFonts w:ascii="Calibri Light" w:hAnsi="Calibri Light" w:eastAsia="Calibri Light" w:cs="Calibri Light"/>
          <w:sz w:val="20"/>
          <w:szCs w:val="20"/>
          <w:lang w:val="en-US"/>
        </w:rPr>
        <w:t>Cllr. Greg Lavers</w:t>
      </w:r>
    </w:p>
    <w:p w:rsidR="00384954" w:rsidP="63F928F1" w:rsidRDefault="63F928F1" w14:paraId="2D75D2B3" w14:textId="7F711E42">
      <w:pPr>
        <w:rPr>
          <w:rFonts w:ascii="Calibri Light" w:hAnsi="Calibri Light" w:eastAsia="Calibri Light" w:cs="Calibri Light"/>
          <w:sz w:val="20"/>
          <w:szCs w:val="20"/>
        </w:rPr>
      </w:pP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>Clerk, RFO &amp; Proper Officer of the Council</w:t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>Chair of the Council</w:t>
      </w:r>
    </w:p>
    <w:p w:rsidR="00384954" w:rsidP="63F928F1" w:rsidRDefault="00000000" w14:paraId="01A5AA71" w14:textId="2B10C248">
      <w:pPr>
        <w:rPr>
          <w:rFonts w:ascii="Calibri Light" w:hAnsi="Calibri Light" w:eastAsia="Calibri Light" w:cs="Calibri Light"/>
          <w:sz w:val="20"/>
          <w:szCs w:val="20"/>
        </w:rPr>
      </w:pPr>
      <w:hyperlink r:id="rId6">
        <w:r w:rsidRPr="63F928F1" w:rsidR="63F928F1">
          <w:rPr>
            <w:rStyle w:val="Hyperlink"/>
            <w:rFonts w:ascii="Calibri Light" w:hAnsi="Calibri Light" w:eastAsia="Calibri Light" w:cs="Calibri Light"/>
            <w:sz w:val="20"/>
            <w:szCs w:val="20"/>
            <w:lang w:val="en-US"/>
          </w:rPr>
          <w:t>clerk@silverstone-village.co.uk</w:t>
        </w:r>
        <w:r w:rsidR="00A3623D">
          <w:tab/>
        </w:r>
      </w:hyperlink>
      <w:r w:rsidR="00A3623D">
        <w:tab/>
      </w:r>
      <w:r w:rsidR="00A3623D">
        <w:tab/>
      </w:r>
      <w:r w:rsidRPr="63F928F1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                                                </w:t>
      </w:r>
      <w:hyperlink r:id="rId7">
        <w:r w:rsidRPr="63F928F1" w:rsidR="63F928F1">
          <w:rPr>
            <w:rStyle w:val="Hyperlink"/>
            <w:rFonts w:ascii="Calibri Light" w:hAnsi="Calibri Light" w:eastAsia="Calibri Light" w:cs="Calibri Light"/>
            <w:sz w:val="20"/>
            <w:szCs w:val="20"/>
            <w:lang w:val="en-US"/>
          </w:rPr>
          <w:t>greg-l@silverstone-village.co.uk</w:t>
        </w:r>
      </w:hyperlink>
      <w:r w:rsidRPr="63F928F1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                           </w:t>
      </w:r>
    </w:p>
    <w:p w:rsidR="00036F83" w:rsidP="00036F83" w:rsidRDefault="00672A4B" w14:paraId="4A2B112A" w14:textId="6B42A2A3">
      <w:pPr>
        <w:spacing w:after="5"/>
        <w:ind w:right="170"/>
        <w:rPr>
          <w:rFonts w:ascii="Calibri Light" w:hAnsi="Calibri Light" w:eastAsia="Calibri Light" w:cs="Calibri Light"/>
          <w:sz w:val="20"/>
          <w:szCs w:val="20"/>
        </w:rPr>
      </w:pPr>
      <w:r w:rsidRPr="25F42701" w:rsidR="4561C09E">
        <w:rPr>
          <w:rFonts w:ascii="Calibri Light" w:hAnsi="Calibri Light" w:eastAsia="Calibri Light" w:cs="Calibri Light"/>
          <w:sz w:val="20"/>
          <w:szCs w:val="20"/>
        </w:rPr>
        <w:t>2</w:t>
      </w:r>
      <w:r w:rsidRPr="25F42701" w:rsidR="4561C09E">
        <w:rPr>
          <w:rFonts w:ascii="Calibri Light" w:hAnsi="Calibri Light" w:eastAsia="Calibri Light" w:cs="Calibri Light"/>
          <w:sz w:val="20"/>
          <w:szCs w:val="20"/>
          <w:vertAlign w:val="superscript"/>
        </w:rPr>
        <w:t>nd</w:t>
      </w:r>
      <w:r w:rsidRPr="25F42701" w:rsidR="4561C09E">
        <w:rPr>
          <w:rFonts w:ascii="Calibri Light" w:hAnsi="Calibri Light" w:eastAsia="Calibri Light" w:cs="Calibri Light"/>
          <w:sz w:val="20"/>
          <w:szCs w:val="20"/>
        </w:rPr>
        <w:t xml:space="preserve"> </w:t>
      </w:r>
      <w:r w:rsidRPr="25F42701" w:rsidR="20E56B1A">
        <w:rPr>
          <w:rFonts w:ascii="Calibri Light" w:hAnsi="Calibri Light" w:eastAsia="Calibri Light" w:cs="Calibri Light"/>
          <w:sz w:val="20"/>
          <w:szCs w:val="20"/>
        </w:rPr>
        <w:t>May 2024</w:t>
      </w:r>
    </w:p>
    <w:p w:rsidR="00826E95" w:rsidP="25F42701" w:rsidRDefault="00826E95" w14:paraId="43074032" w14:noSpellErr="1" w14:textId="6C670E52">
      <w:pPr>
        <w:pStyle w:val="Normal"/>
        <w:rPr>
          <w:rFonts w:ascii="Calibri Light" w:hAnsi="Calibri Light" w:eastAsia="Calibri Light" w:cs="Calibri Light"/>
        </w:rPr>
      </w:pPr>
    </w:p>
    <w:sectPr w:rsidR="00826E95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C/2Ma8RHNKtAu" int2:id="aUVEaVs6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705631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700569"/>
    <w:multiLevelType w:val="hybridMultilevel"/>
    <w:tmpl w:val="9A3430D0"/>
    <w:lvl w:ilvl="0" w:tplc="E8BE5A4C">
      <w:start w:val="1"/>
      <w:numFmt w:val="decimal"/>
      <w:lvlText w:val="%1."/>
      <w:lvlJc w:val="left"/>
      <w:pPr>
        <w:ind w:left="720" w:hanging="360"/>
      </w:pPr>
    </w:lvl>
    <w:lvl w:ilvl="1" w:tplc="6BAE6A3E">
      <w:start w:val="1"/>
      <w:numFmt w:val="lowerLetter"/>
      <w:lvlText w:val="%2."/>
      <w:lvlJc w:val="left"/>
      <w:pPr>
        <w:ind w:left="1080" w:hanging="360"/>
      </w:pPr>
    </w:lvl>
    <w:lvl w:ilvl="2" w:tplc="312E2294">
      <w:start w:val="1"/>
      <w:numFmt w:val="lowerRoman"/>
      <w:lvlText w:val="%3."/>
      <w:lvlJc w:val="right"/>
      <w:pPr>
        <w:ind w:left="2160" w:hanging="180"/>
      </w:pPr>
    </w:lvl>
    <w:lvl w:ilvl="3" w:tplc="1116D000">
      <w:start w:val="1"/>
      <w:numFmt w:val="decimal"/>
      <w:lvlText w:val="%4."/>
      <w:lvlJc w:val="left"/>
      <w:pPr>
        <w:ind w:left="2880" w:hanging="360"/>
      </w:pPr>
    </w:lvl>
    <w:lvl w:ilvl="4" w:tplc="2B665CD2">
      <w:start w:val="1"/>
      <w:numFmt w:val="lowerLetter"/>
      <w:lvlText w:val="%5."/>
      <w:lvlJc w:val="left"/>
      <w:pPr>
        <w:ind w:left="3600" w:hanging="360"/>
      </w:pPr>
    </w:lvl>
    <w:lvl w:ilvl="5" w:tplc="3CC001E2">
      <w:start w:val="1"/>
      <w:numFmt w:val="lowerRoman"/>
      <w:lvlText w:val="%6."/>
      <w:lvlJc w:val="right"/>
      <w:pPr>
        <w:ind w:left="4320" w:hanging="180"/>
      </w:pPr>
    </w:lvl>
    <w:lvl w:ilvl="6" w:tplc="A1884AC8">
      <w:start w:val="1"/>
      <w:numFmt w:val="decimal"/>
      <w:lvlText w:val="%7."/>
      <w:lvlJc w:val="left"/>
      <w:pPr>
        <w:ind w:left="5040" w:hanging="360"/>
      </w:pPr>
    </w:lvl>
    <w:lvl w:ilvl="7" w:tplc="2E480CDE">
      <w:start w:val="1"/>
      <w:numFmt w:val="lowerLetter"/>
      <w:lvlText w:val="%8."/>
      <w:lvlJc w:val="left"/>
      <w:pPr>
        <w:ind w:left="5760" w:hanging="360"/>
      </w:pPr>
    </w:lvl>
    <w:lvl w:ilvl="8" w:tplc="10889B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5F53"/>
    <w:multiLevelType w:val="hybridMultilevel"/>
    <w:tmpl w:val="9416AED8"/>
    <w:lvl w:ilvl="0" w:tplc="159423F6">
      <w:start w:val="1"/>
      <w:numFmt w:val="decimal"/>
      <w:lvlText w:val="%1."/>
      <w:lvlJc w:val="left"/>
      <w:pPr>
        <w:ind w:left="720" w:hanging="360"/>
      </w:pPr>
    </w:lvl>
    <w:lvl w:ilvl="1" w:tplc="E7CAF5B2">
      <w:start w:val="1"/>
      <w:numFmt w:val="lowerLetter"/>
      <w:lvlText w:val="%2."/>
      <w:lvlJc w:val="left"/>
      <w:pPr>
        <w:ind w:left="1080" w:hanging="360"/>
      </w:pPr>
    </w:lvl>
    <w:lvl w:ilvl="2" w:tplc="42307FC8">
      <w:start w:val="1"/>
      <w:numFmt w:val="lowerRoman"/>
      <w:lvlText w:val="%3."/>
      <w:lvlJc w:val="right"/>
      <w:pPr>
        <w:ind w:left="2160" w:hanging="180"/>
      </w:pPr>
    </w:lvl>
    <w:lvl w:ilvl="3" w:tplc="7C369962">
      <w:start w:val="1"/>
      <w:numFmt w:val="decimal"/>
      <w:lvlText w:val="%4."/>
      <w:lvlJc w:val="left"/>
      <w:pPr>
        <w:ind w:left="2880" w:hanging="360"/>
      </w:pPr>
    </w:lvl>
    <w:lvl w:ilvl="4" w:tplc="DA5EF710">
      <w:start w:val="1"/>
      <w:numFmt w:val="lowerLetter"/>
      <w:lvlText w:val="%5."/>
      <w:lvlJc w:val="left"/>
      <w:pPr>
        <w:ind w:left="3600" w:hanging="360"/>
      </w:pPr>
    </w:lvl>
    <w:lvl w:ilvl="5" w:tplc="ED127064">
      <w:start w:val="1"/>
      <w:numFmt w:val="lowerRoman"/>
      <w:lvlText w:val="%6."/>
      <w:lvlJc w:val="right"/>
      <w:pPr>
        <w:ind w:left="4320" w:hanging="180"/>
      </w:pPr>
    </w:lvl>
    <w:lvl w:ilvl="6" w:tplc="2E84C2C6">
      <w:start w:val="1"/>
      <w:numFmt w:val="decimal"/>
      <w:lvlText w:val="%7."/>
      <w:lvlJc w:val="left"/>
      <w:pPr>
        <w:ind w:left="5040" w:hanging="360"/>
      </w:pPr>
    </w:lvl>
    <w:lvl w:ilvl="7" w:tplc="C0C6242C">
      <w:start w:val="1"/>
      <w:numFmt w:val="lowerLetter"/>
      <w:lvlText w:val="%8."/>
      <w:lvlJc w:val="left"/>
      <w:pPr>
        <w:ind w:left="5760" w:hanging="360"/>
      </w:pPr>
    </w:lvl>
    <w:lvl w:ilvl="8" w:tplc="F364E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D15F"/>
    <w:multiLevelType w:val="hybridMultilevel"/>
    <w:tmpl w:val="B46ACDAE"/>
    <w:lvl w:ilvl="0" w:tplc="0BA649EE">
      <w:start w:val="1"/>
      <w:numFmt w:val="decimal"/>
      <w:lvlText w:val="%1."/>
      <w:lvlJc w:val="left"/>
      <w:pPr>
        <w:ind w:left="720" w:hanging="360"/>
      </w:pPr>
    </w:lvl>
    <w:lvl w:ilvl="1" w:tplc="B34AAA1E">
      <w:start w:val="6"/>
      <w:numFmt w:val="lowerLetter"/>
      <w:lvlText w:val="%2."/>
      <w:lvlJc w:val="left"/>
      <w:pPr>
        <w:ind w:left="1080" w:hanging="360"/>
      </w:pPr>
    </w:lvl>
    <w:lvl w:ilvl="2" w:tplc="C38A3B2A">
      <w:start w:val="1"/>
      <w:numFmt w:val="lowerRoman"/>
      <w:lvlText w:val="%3."/>
      <w:lvlJc w:val="right"/>
      <w:pPr>
        <w:ind w:left="2160" w:hanging="180"/>
      </w:pPr>
    </w:lvl>
    <w:lvl w:ilvl="3" w:tplc="4942F0C0">
      <w:start w:val="1"/>
      <w:numFmt w:val="decimal"/>
      <w:lvlText w:val="%4."/>
      <w:lvlJc w:val="left"/>
      <w:pPr>
        <w:ind w:left="2880" w:hanging="360"/>
      </w:pPr>
    </w:lvl>
    <w:lvl w:ilvl="4" w:tplc="99281458">
      <w:start w:val="1"/>
      <w:numFmt w:val="lowerLetter"/>
      <w:lvlText w:val="%5."/>
      <w:lvlJc w:val="left"/>
      <w:pPr>
        <w:ind w:left="3600" w:hanging="360"/>
      </w:pPr>
    </w:lvl>
    <w:lvl w:ilvl="5" w:tplc="F93C0042">
      <w:start w:val="1"/>
      <w:numFmt w:val="lowerRoman"/>
      <w:lvlText w:val="%6."/>
      <w:lvlJc w:val="right"/>
      <w:pPr>
        <w:ind w:left="4320" w:hanging="180"/>
      </w:pPr>
    </w:lvl>
    <w:lvl w:ilvl="6" w:tplc="548AB284">
      <w:start w:val="1"/>
      <w:numFmt w:val="decimal"/>
      <w:lvlText w:val="%7."/>
      <w:lvlJc w:val="left"/>
      <w:pPr>
        <w:ind w:left="5040" w:hanging="360"/>
      </w:pPr>
    </w:lvl>
    <w:lvl w:ilvl="7" w:tplc="2068BE36">
      <w:start w:val="1"/>
      <w:numFmt w:val="lowerLetter"/>
      <w:lvlText w:val="%8."/>
      <w:lvlJc w:val="left"/>
      <w:pPr>
        <w:ind w:left="5760" w:hanging="360"/>
      </w:pPr>
    </w:lvl>
    <w:lvl w:ilvl="8" w:tplc="91504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8BF"/>
    <w:multiLevelType w:val="hybridMultilevel"/>
    <w:tmpl w:val="55C4BD9E"/>
    <w:lvl w:ilvl="0" w:tplc="E89417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40B3B"/>
    <w:multiLevelType w:val="hybridMultilevel"/>
    <w:tmpl w:val="2138ACC6"/>
    <w:lvl w:ilvl="0" w:tplc="5E8CBDB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CBC0"/>
    <w:multiLevelType w:val="hybridMultilevel"/>
    <w:tmpl w:val="6386A8FC"/>
    <w:lvl w:ilvl="0" w:tplc="707EFF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034CF9C">
      <w:start w:val="1"/>
      <w:numFmt w:val="lowerLetter"/>
      <w:lvlText w:val="%2."/>
      <w:lvlJc w:val="left"/>
      <w:pPr>
        <w:ind w:left="1080" w:hanging="360"/>
      </w:pPr>
    </w:lvl>
    <w:lvl w:ilvl="2" w:tplc="4050C712">
      <w:start w:val="1"/>
      <w:numFmt w:val="lowerRoman"/>
      <w:lvlText w:val="%3."/>
      <w:lvlJc w:val="right"/>
      <w:pPr>
        <w:ind w:left="2160" w:hanging="180"/>
      </w:pPr>
    </w:lvl>
    <w:lvl w:ilvl="3" w:tplc="72CEB8A4">
      <w:start w:val="1"/>
      <w:numFmt w:val="decimal"/>
      <w:lvlText w:val="%4."/>
      <w:lvlJc w:val="left"/>
      <w:pPr>
        <w:ind w:left="2880" w:hanging="360"/>
      </w:pPr>
    </w:lvl>
    <w:lvl w:ilvl="4" w:tplc="EFBEDAC0">
      <w:start w:val="1"/>
      <w:numFmt w:val="lowerLetter"/>
      <w:lvlText w:val="%5."/>
      <w:lvlJc w:val="left"/>
      <w:pPr>
        <w:ind w:left="3600" w:hanging="360"/>
      </w:pPr>
    </w:lvl>
    <w:lvl w:ilvl="5" w:tplc="A88225BA">
      <w:start w:val="1"/>
      <w:numFmt w:val="lowerRoman"/>
      <w:lvlText w:val="%6."/>
      <w:lvlJc w:val="right"/>
      <w:pPr>
        <w:ind w:left="4320" w:hanging="180"/>
      </w:pPr>
    </w:lvl>
    <w:lvl w:ilvl="6" w:tplc="C3E6E86A">
      <w:start w:val="1"/>
      <w:numFmt w:val="decimal"/>
      <w:lvlText w:val="%7."/>
      <w:lvlJc w:val="left"/>
      <w:pPr>
        <w:ind w:left="5040" w:hanging="360"/>
      </w:pPr>
    </w:lvl>
    <w:lvl w:ilvl="7" w:tplc="DCC2AE3C">
      <w:start w:val="1"/>
      <w:numFmt w:val="lowerLetter"/>
      <w:lvlText w:val="%8."/>
      <w:lvlJc w:val="left"/>
      <w:pPr>
        <w:ind w:left="5760" w:hanging="360"/>
      </w:pPr>
    </w:lvl>
    <w:lvl w:ilvl="8" w:tplc="A060ED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3792E"/>
    <w:multiLevelType w:val="hybridMultilevel"/>
    <w:tmpl w:val="71D44BEE"/>
    <w:lvl w:ilvl="0" w:tplc="E8B285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7091"/>
    <w:multiLevelType w:val="hybridMultilevel"/>
    <w:tmpl w:val="66623C34"/>
    <w:lvl w:ilvl="0" w:tplc="3790D6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033BA"/>
    <w:multiLevelType w:val="hybridMultilevel"/>
    <w:tmpl w:val="D8B88656"/>
    <w:lvl w:ilvl="0" w:tplc="15D02D70">
      <w:start w:val="1"/>
      <w:numFmt w:val="decimal"/>
      <w:lvlText w:val="%1."/>
      <w:lvlJc w:val="left"/>
      <w:pPr>
        <w:ind w:left="720" w:hanging="360"/>
      </w:pPr>
    </w:lvl>
    <w:lvl w:ilvl="1" w:tplc="6B40D0D6">
      <w:start w:val="1"/>
      <w:numFmt w:val="lowerLetter"/>
      <w:lvlText w:val="%2."/>
      <w:lvlJc w:val="left"/>
      <w:pPr>
        <w:ind w:left="1080" w:hanging="360"/>
      </w:pPr>
    </w:lvl>
    <w:lvl w:ilvl="2" w:tplc="51A69E3A">
      <w:start w:val="1"/>
      <w:numFmt w:val="lowerRoman"/>
      <w:lvlText w:val="%3."/>
      <w:lvlJc w:val="right"/>
      <w:pPr>
        <w:ind w:left="2160" w:hanging="180"/>
      </w:pPr>
    </w:lvl>
    <w:lvl w:ilvl="3" w:tplc="9B268E7E">
      <w:start w:val="1"/>
      <w:numFmt w:val="decimal"/>
      <w:lvlText w:val="%4."/>
      <w:lvlJc w:val="left"/>
      <w:pPr>
        <w:ind w:left="2880" w:hanging="360"/>
      </w:pPr>
    </w:lvl>
    <w:lvl w:ilvl="4" w:tplc="0C7C5ED8">
      <w:start w:val="1"/>
      <w:numFmt w:val="lowerLetter"/>
      <w:lvlText w:val="%5."/>
      <w:lvlJc w:val="left"/>
      <w:pPr>
        <w:ind w:left="3600" w:hanging="360"/>
      </w:pPr>
    </w:lvl>
    <w:lvl w:ilvl="5" w:tplc="0BA2927A">
      <w:start w:val="1"/>
      <w:numFmt w:val="lowerRoman"/>
      <w:lvlText w:val="%6."/>
      <w:lvlJc w:val="right"/>
      <w:pPr>
        <w:ind w:left="4320" w:hanging="180"/>
      </w:pPr>
    </w:lvl>
    <w:lvl w:ilvl="6" w:tplc="F606C54A">
      <w:start w:val="1"/>
      <w:numFmt w:val="decimal"/>
      <w:lvlText w:val="%7."/>
      <w:lvlJc w:val="left"/>
      <w:pPr>
        <w:ind w:left="5040" w:hanging="360"/>
      </w:pPr>
    </w:lvl>
    <w:lvl w:ilvl="7" w:tplc="25E29F48">
      <w:start w:val="1"/>
      <w:numFmt w:val="lowerLetter"/>
      <w:lvlText w:val="%8."/>
      <w:lvlJc w:val="left"/>
      <w:pPr>
        <w:ind w:left="5760" w:hanging="360"/>
      </w:pPr>
    </w:lvl>
    <w:lvl w:ilvl="8" w:tplc="1EA6142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1" w16cid:durableId="742411524">
    <w:abstractNumId w:val="0"/>
  </w:num>
  <w:num w:numId="2" w16cid:durableId="843131818">
    <w:abstractNumId w:val="8"/>
  </w:num>
  <w:num w:numId="3" w16cid:durableId="892472998">
    <w:abstractNumId w:val="2"/>
  </w:num>
  <w:num w:numId="4" w16cid:durableId="1526672121">
    <w:abstractNumId w:val="1"/>
  </w:num>
  <w:num w:numId="5" w16cid:durableId="1326472692">
    <w:abstractNumId w:val="5"/>
  </w:num>
  <w:num w:numId="6" w16cid:durableId="1189683338">
    <w:abstractNumId w:val="6"/>
  </w:num>
  <w:num w:numId="7" w16cid:durableId="1859807120">
    <w:abstractNumId w:val="3"/>
  </w:num>
  <w:num w:numId="8" w16cid:durableId="65499135">
    <w:abstractNumId w:val="7"/>
  </w:num>
  <w:num w:numId="9" w16cid:durableId="1487697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0E5BE"/>
    <w:rsid w:val="00036F83"/>
    <w:rsid w:val="000C73A1"/>
    <w:rsid w:val="00126F48"/>
    <w:rsid w:val="00174777"/>
    <w:rsid w:val="0018512E"/>
    <w:rsid w:val="001A3D3E"/>
    <w:rsid w:val="001B04B2"/>
    <w:rsid w:val="001B5891"/>
    <w:rsid w:val="001B7B2E"/>
    <w:rsid w:val="001D43EE"/>
    <w:rsid w:val="001F225E"/>
    <w:rsid w:val="00203B29"/>
    <w:rsid w:val="00254FDC"/>
    <w:rsid w:val="002628EA"/>
    <w:rsid w:val="002E1DCF"/>
    <w:rsid w:val="002E4475"/>
    <w:rsid w:val="003452C8"/>
    <w:rsid w:val="003457A6"/>
    <w:rsid w:val="00372D4C"/>
    <w:rsid w:val="003754B0"/>
    <w:rsid w:val="00377F37"/>
    <w:rsid w:val="00384954"/>
    <w:rsid w:val="00395A54"/>
    <w:rsid w:val="003F218F"/>
    <w:rsid w:val="00401165"/>
    <w:rsid w:val="00484420"/>
    <w:rsid w:val="004D6611"/>
    <w:rsid w:val="0050727B"/>
    <w:rsid w:val="00520859"/>
    <w:rsid w:val="005417EC"/>
    <w:rsid w:val="0056095D"/>
    <w:rsid w:val="0057267D"/>
    <w:rsid w:val="0059102A"/>
    <w:rsid w:val="005B4B20"/>
    <w:rsid w:val="006308D3"/>
    <w:rsid w:val="00672A4B"/>
    <w:rsid w:val="006B380A"/>
    <w:rsid w:val="00807BA2"/>
    <w:rsid w:val="00826E95"/>
    <w:rsid w:val="008474BE"/>
    <w:rsid w:val="008917EE"/>
    <w:rsid w:val="008B6163"/>
    <w:rsid w:val="008C6429"/>
    <w:rsid w:val="008E204C"/>
    <w:rsid w:val="00980C4D"/>
    <w:rsid w:val="009B19BB"/>
    <w:rsid w:val="00A3623D"/>
    <w:rsid w:val="00A615DF"/>
    <w:rsid w:val="00A929D7"/>
    <w:rsid w:val="00AB7CBA"/>
    <w:rsid w:val="00B24B07"/>
    <w:rsid w:val="00B37A5F"/>
    <w:rsid w:val="00B93AF3"/>
    <w:rsid w:val="00B967E8"/>
    <w:rsid w:val="00BC568B"/>
    <w:rsid w:val="00BF1965"/>
    <w:rsid w:val="00C023F0"/>
    <w:rsid w:val="00C26DA8"/>
    <w:rsid w:val="00C51B83"/>
    <w:rsid w:val="00C67C5C"/>
    <w:rsid w:val="00CF7413"/>
    <w:rsid w:val="00D06D4B"/>
    <w:rsid w:val="00D220FC"/>
    <w:rsid w:val="00D2588C"/>
    <w:rsid w:val="00D77159"/>
    <w:rsid w:val="00D77F3A"/>
    <w:rsid w:val="00D95C9E"/>
    <w:rsid w:val="00DC1025"/>
    <w:rsid w:val="00DF14CD"/>
    <w:rsid w:val="00E20E4A"/>
    <w:rsid w:val="00E240DC"/>
    <w:rsid w:val="00E8552F"/>
    <w:rsid w:val="00EB56A6"/>
    <w:rsid w:val="00EC369E"/>
    <w:rsid w:val="00F02BD8"/>
    <w:rsid w:val="00F15735"/>
    <w:rsid w:val="00F9146F"/>
    <w:rsid w:val="01768E5A"/>
    <w:rsid w:val="019A0C12"/>
    <w:rsid w:val="02962CAE"/>
    <w:rsid w:val="03420F35"/>
    <w:rsid w:val="04D9240D"/>
    <w:rsid w:val="05687F6B"/>
    <w:rsid w:val="0655F3D7"/>
    <w:rsid w:val="066935AE"/>
    <w:rsid w:val="07B116CB"/>
    <w:rsid w:val="080EA383"/>
    <w:rsid w:val="087252F9"/>
    <w:rsid w:val="08A50402"/>
    <w:rsid w:val="0A7D2862"/>
    <w:rsid w:val="0B46CDD8"/>
    <w:rsid w:val="0B5CCF8B"/>
    <w:rsid w:val="0BAC7184"/>
    <w:rsid w:val="0BF2B265"/>
    <w:rsid w:val="0BF5D098"/>
    <w:rsid w:val="0DD26710"/>
    <w:rsid w:val="0E0F1A84"/>
    <w:rsid w:val="0E23A4B9"/>
    <w:rsid w:val="0F209D74"/>
    <w:rsid w:val="0FFB371E"/>
    <w:rsid w:val="106C175C"/>
    <w:rsid w:val="109434C4"/>
    <w:rsid w:val="10CA14AD"/>
    <w:rsid w:val="1191A669"/>
    <w:rsid w:val="129FA187"/>
    <w:rsid w:val="13B81A21"/>
    <w:rsid w:val="13DC2384"/>
    <w:rsid w:val="149517D8"/>
    <w:rsid w:val="149CEC10"/>
    <w:rsid w:val="14BD6D6A"/>
    <w:rsid w:val="14D59389"/>
    <w:rsid w:val="14DB9419"/>
    <w:rsid w:val="15AECA2E"/>
    <w:rsid w:val="16341E3C"/>
    <w:rsid w:val="1664EA37"/>
    <w:rsid w:val="16CED358"/>
    <w:rsid w:val="16D2A7BC"/>
    <w:rsid w:val="19CFFE40"/>
    <w:rsid w:val="1A137096"/>
    <w:rsid w:val="1BEA0361"/>
    <w:rsid w:val="1C0937D9"/>
    <w:rsid w:val="1C70017E"/>
    <w:rsid w:val="1CD5CD4F"/>
    <w:rsid w:val="1E648989"/>
    <w:rsid w:val="1F2B5818"/>
    <w:rsid w:val="1F458571"/>
    <w:rsid w:val="1FB63017"/>
    <w:rsid w:val="1FDEE27C"/>
    <w:rsid w:val="2093E0F5"/>
    <w:rsid w:val="20A89F9C"/>
    <w:rsid w:val="20E1A0B9"/>
    <w:rsid w:val="20E56B1A"/>
    <w:rsid w:val="219BF072"/>
    <w:rsid w:val="22967D83"/>
    <w:rsid w:val="22ADC616"/>
    <w:rsid w:val="22C65B64"/>
    <w:rsid w:val="2367949F"/>
    <w:rsid w:val="23879672"/>
    <w:rsid w:val="23AC7DF3"/>
    <w:rsid w:val="23EE4B31"/>
    <w:rsid w:val="2568BA30"/>
    <w:rsid w:val="25F42701"/>
    <w:rsid w:val="2639ADCF"/>
    <w:rsid w:val="2654AE57"/>
    <w:rsid w:val="26998E1E"/>
    <w:rsid w:val="2792F706"/>
    <w:rsid w:val="27BF6FB2"/>
    <w:rsid w:val="2820B6CB"/>
    <w:rsid w:val="28ABD6A4"/>
    <w:rsid w:val="29A70257"/>
    <w:rsid w:val="2A71E167"/>
    <w:rsid w:val="2B25A1E8"/>
    <w:rsid w:val="2B42D2B8"/>
    <w:rsid w:val="2CC46BD7"/>
    <w:rsid w:val="2D0B2350"/>
    <w:rsid w:val="2E504D49"/>
    <w:rsid w:val="2EF33ECE"/>
    <w:rsid w:val="2EFA6AB6"/>
    <w:rsid w:val="301E3161"/>
    <w:rsid w:val="31BA01C2"/>
    <w:rsid w:val="31E58614"/>
    <w:rsid w:val="323E8B4A"/>
    <w:rsid w:val="328A9764"/>
    <w:rsid w:val="329BFE06"/>
    <w:rsid w:val="33B0F70C"/>
    <w:rsid w:val="33C6585D"/>
    <w:rsid w:val="33E8A88B"/>
    <w:rsid w:val="345FBC77"/>
    <w:rsid w:val="35E85B18"/>
    <w:rsid w:val="36B0088A"/>
    <w:rsid w:val="37326465"/>
    <w:rsid w:val="37547D1E"/>
    <w:rsid w:val="385AD2CE"/>
    <w:rsid w:val="388ABB5B"/>
    <w:rsid w:val="38FBF056"/>
    <w:rsid w:val="39129A88"/>
    <w:rsid w:val="39501E65"/>
    <w:rsid w:val="3A669EC0"/>
    <w:rsid w:val="3AB1D4D2"/>
    <w:rsid w:val="3AC86EFF"/>
    <w:rsid w:val="3B947790"/>
    <w:rsid w:val="3B9AFA17"/>
    <w:rsid w:val="3C339118"/>
    <w:rsid w:val="3D7E1224"/>
    <w:rsid w:val="3DD77AE0"/>
    <w:rsid w:val="3DD77AE0"/>
    <w:rsid w:val="3EA82218"/>
    <w:rsid w:val="3FEBAB79"/>
    <w:rsid w:val="423B5B67"/>
    <w:rsid w:val="43A3FF33"/>
    <w:rsid w:val="44A71BB4"/>
    <w:rsid w:val="4561C09E"/>
    <w:rsid w:val="47639CCF"/>
    <w:rsid w:val="47DFED16"/>
    <w:rsid w:val="4817B8D3"/>
    <w:rsid w:val="4BB88F4A"/>
    <w:rsid w:val="4BCA8D91"/>
    <w:rsid w:val="4C3BA22B"/>
    <w:rsid w:val="4C4FAD55"/>
    <w:rsid w:val="4C67683C"/>
    <w:rsid w:val="4E25102F"/>
    <w:rsid w:val="4E4C0A40"/>
    <w:rsid w:val="4EDB12F9"/>
    <w:rsid w:val="4F121C30"/>
    <w:rsid w:val="4F701ACD"/>
    <w:rsid w:val="507A6B77"/>
    <w:rsid w:val="52A7BB8F"/>
    <w:rsid w:val="52C0E3EC"/>
    <w:rsid w:val="530C17C1"/>
    <w:rsid w:val="54799360"/>
    <w:rsid w:val="55906758"/>
    <w:rsid w:val="55C136CD"/>
    <w:rsid w:val="5633A341"/>
    <w:rsid w:val="564DA5E9"/>
    <w:rsid w:val="57D6E799"/>
    <w:rsid w:val="58243747"/>
    <w:rsid w:val="58503D7B"/>
    <w:rsid w:val="592D3157"/>
    <w:rsid w:val="595B0912"/>
    <w:rsid w:val="5C3EDCE7"/>
    <w:rsid w:val="5C67C632"/>
    <w:rsid w:val="5D34B588"/>
    <w:rsid w:val="5E8AD9EE"/>
    <w:rsid w:val="5EBB4A9D"/>
    <w:rsid w:val="5F918364"/>
    <w:rsid w:val="600B68EA"/>
    <w:rsid w:val="612E92EA"/>
    <w:rsid w:val="63862CFB"/>
    <w:rsid w:val="63F928F1"/>
    <w:rsid w:val="642C5B43"/>
    <w:rsid w:val="650AE450"/>
    <w:rsid w:val="65B60A36"/>
    <w:rsid w:val="66A8C4D1"/>
    <w:rsid w:val="67BFD744"/>
    <w:rsid w:val="67C96D18"/>
    <w:rsid w:val="67F86568"/>
    <w:rsid w:val="6868B94C"/>
    <w:rsid w:val="69840DDC"/>
    <w:rsid w:val="6A0DDCBB"/>
    <w:rsid w:val="6C1EA889"/>
    <w:rsid w:val="6CD5B708"/>
    <w:rsid w:val="6CF662D6"/>
    <w:rsid w:val="6D588492"/>
    <w:rsid w:val="6D7DF2F5"/>
    <w:rsid w:val="6D96DFA9"/>
    <w:rsid w:val="6E7270CF"/>
    <w:rsid w:val="6EF454F3"/>
    <w:rsid w:val="6F317DF2"/>
    <w:rsid w:val="6F534B71"/>
    <w:rsid w:val="6F7B7AD4"/>
    <w:rsid w:val="6FC8552D"/>
    <w:rsid w:val="706EB319"/>
    <w:rsid w:val="716E6DEB"/>
    <w:rsid w:val="71767F8D"/>
    <w:rsid w:val="721BBEB1"/>
    <w:rsid w:val="727B643C"/>
    <w:rsid w:val="727B643C"/>
    <w:rsid w:val="7400E5BE"/>
    <w:rsid w:val="7460C3BC"/>
    <w:rsid w:val="7587E567"/>
    <w:rsid w:val="75FC941D"/>
    <w:rsid w:val="7672672B"/>
    <w:rsid w:val="76BBADF0"/>
    <w:rsid w:val="76ECAF3A"/>
    <w:rsid w:val="77662651"/>
    <w:rsid w:val="77BD9ECB"/>
    <w:rsid w:val="780E378C"/>
    <w:rsid w:val="790FB1EF"/>
    <w:rsid w:val="79A30610"/>
    <w:rsid w:val="79E1E46D"/>
    <w:rsid w:val="7B0A088F"/>
    <w:rsid w:val="7C932DAA"/>
    <w:rsid w:val="7ECEF011"/>
    <w:rsid w:val="7EF93DE6"/>
    <w:rsid w:val="7F4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E5BE"/>
  <w15:chartTrackingRefBased/>
  <w15:docId w15:val="{E06819A5-2911-4AA3-BE93-4877AA5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2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0F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22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0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20F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greg-l@silverstone-village.co.uk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clerk@silverstone-village.co.uk" TargetMode="External" Id="rId6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252bf00bbd2845e9" /><Relationship Type="http://schemas.microsoft.com/office/2020/10/relationships/intelligence" Target="intelligence2.xml" Id="R21c3e5e3584241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9C1D1D731B24B9E8721EA779E6408" ma:contentTypeVersion="13" ma:contentTypeDescription="Create a new document." ma:contentTypeScope="" ma:versionID="aaad1aeccc9ebd01432caabf6f20e7c6">
  <xsd:schema xmlns:xsd="http://www.w3.org/2001/XMLSchema" xmlns:xs="http://www.w3.org/2001/XMLSchema" xmlns:p="http://schemas.microsoft.com/office/2006/metadata/properties" xmlns:ns2="aca8875f-5fbc-4dd2-be4b-373abbac7782" xmlns:ns3="93e68184-5025-4ae7-848f-80b7f9c26c5b" targetNamespace="http://schemas.microsoft.com/office/2006/metadata/properties" ma:root="true" ma:fieldsID="74940a3883820d82d0ab63639654014b" ns2:_="" ns3:_="">
    <xsd:import namespace="aca8875f-5fbc-4dd2-be4b-373abbac7782"/>
    <xsd:import namespace="93e68184-5025-4ae7-848f-80b7f9c26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8875f-5fbc-4dd2-be4b-373abbac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6721e0-43fd-4ee5-a8d7-870ceb2cf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68184-5025-4ae7-848f-80b7f9c26c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6b5769-3d2e-4824-af8f-41956f796c1a}" ma:internalName="TaxCatchAll" ma:showField="CatchAllData" ma:web="93e68184-5025-4ae7-848f-80b7f9c26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8875f-5fbc-4dd2-be4b-373abbac7782">
      <Terms xmlns="http://schemas.microsoft.com/office/infopath/2007/PartnerControls"/>
    </lcf76f155ced4ddcb4097134ff3c332f>
    <TaxCatchAll xmlns="93e68184-5025-4ae7-848f-80b7f9c26c5b" xsi:nil="true"/>
  </documentManagement>
</p:properties>
</file>

<file path=customXml/itemProps1.xml><?xml version="1.0" encoding="utf-8"?>
<ds:datastoreItem xmlns:ds="http://schemas.openxmlformats.org/officeDocument/2006/customXml" ds:itemID="{FEDAE659-1D54-45D2-AD63-A26FFC5AE0AF}"/>
</file>

<file path=customXml/itemProps2.xml><?xml version="1.0" encoding="utf-8"?>
<ds:datastoreItem xmlns:ds="http://schemas.openxmlformats.org/officeDocument/2006/customXml" ds:itemID="{32A08848-7609-4B3E-A38F-8181DECC9759}"/>
</file>

<file path=customXml/itemProps3.xml><?xml version="1.0" encoding="utf-8"?>
<ds:datastoreItem xmlns:ds="http://schemas.openxmlformats.org/officeDocument/2006/customXml" ds:itemID="{44064820-8B89-485E-96F4-5CA1745161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L</dc:creator>
  <keywords/>
  <dc:description/>
  <lastModifiedBy>Silverstone Clerk</lastModifiedBy>
  <revision>14</revision>
  <lastPrinted>2022-09-22T14:56:00.0000000Z</lastPrinted>
  <dcterms:created xsi:type="dcterms:W3CDTF">2023-05-10T18:47:00.0000000Z</dcterms:created>
  <dcterms:modified xsi:type="dcterms:W3CDTF">2024-05-02T13:29:36.7861729Z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0x0101003B19C1D1D731B24B9E8721EA779E6408</vt:lpwstr>
  </property>
  <property fmtid="{D5CDD505-2E9C-101B-9397-08002B2CF9AE}" pid="3" name="MediaServiceImageTags">
    <vt:lpwstr/>
  </property>
</Properties>
</file>